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0355" w14:textId="77777777" w:rsidR="009A3F41" w:rsidRPr="00BE7C8D" w:rsidRDefault="009A3F41" w:rsidP="009A3F41">
      <w:pPr>
        <w:pStyle w:val="Default"/>
        <w:rPr>
          <w:lang w:val="ro-RO"/>
        </w:rPr>
      </w:pPr>
    </w:p>
    <w:p w14:paraId="50E80FC5" w14:textId="77777777" w:rsidR="009A3F41" w:rsidRPr="00BE7C8D" w:rsidRDefault="009A3F41" w:rsidP="009A3F41">
      <w:pPr>
        <w:pStyle w:val="Default"/>
        <w:rPr>
          <w:color w:val="auto"/>
          <w:lang w:val="ro-RO"/>
        </w:rPr>
      </w:pPr>
      <w:r w:rsidRPr="00BE7C8D">
        <w:rPr>
          <w:color w:val="auto"/>
          <w:lang w:val="ro-RO"/>
        </w:rPr>
        <w:t xml:space="preserve"> </w:t>
      </w:r>
    </w:p>
    <w:p w14:paraId="71B1CEE2" w14:textId="77777777" w:rsidR="009A3F41" w:rsidRPr="00BE7C8D" w:rsidRDefault="009A3F41" w:rsidP="00DB32DD">
      <w:pPr>
        <w:pStyle w:val="Default"/>
        <w:jc w:val="center"/>
        <w:rPr>
          <w:color w:val="auto"/>
          <w:sz w:val="28"/>
          <w:szCs w:val="28"/>
          <w:lang w:val="ro-RO"/>
        </w:rPr>
      </w:pPr>
      <w:r w:rsidRPr="00BE7C8D">
        <w:rPr>
          <w:b/>
          <w:bCs/>
          <w:color w:val="auto"/>
          <w:sz w:val="28"/>
          <w:szCs w:val="28"/>
          <w:lang w:val="ro-RO"/>
        </w:rPr>
        <w:t>REGULAMENTUL</w:t>
      </w:r>
    </w:p>
    <w:p w14:paraId="4D5A9788" w14:textId="77777777" w:rsidR="00DB32DD" w:rsidRPr="00BE7C8D" w:rsidRDefault="009A3F41" w:rsidP="00DB32DD">
      <w:pPr>
        <w:pStyle w:val="Default"/>
        <w:jc w:val="center"/>
        <w:rPr>
          <w:b/>
          <w:bCs/>
          <w:color w:val="auto"/>
          <w:sz w:val="28"/>
          <w:szCs w:val="28"/>
          <w:lang w:val="ro-RO"/>
        </w:rPr>
      </w:pPr>
      <w:r w:rsidRPr="00BE7C8D">
        <w:rPr>
          <w:b/>
          <w:bCs/>
          <w:color w:val="auto"/>
          <w:sz w:val="28"/>
          <w:szCs w:val="28"/>
          <w:lang w:val="ro-RO"/>
        </w:rPr>
        <w:t>Serviciului de management al deșeurilor vegetale</w:t>
      </w:r>
    </w:p>
    <w:p w14:paraId="277417BF" w14:textId="5584810E" w:rsidR="009A3F41" w:rsidRPr="00BE7C8D" w:rsidRDefault="009A3F41" w:rsidP="00DB32DD">
      <w:pPr>
        <w:pStyle w:val="Default"/>
        <w:jc w:val="center"/>
        <w:rPr>
          <w:color w:val="auto"/>
          <w:sz w:val="28"/>
          <w:szCs w:val="28"/>
          <w:lang w:val="ro-RO"/>
        </w:rPr>
      </w:pPr>
      <w:r w:rsidRPr="00BE7C8D">
        <w:rPr>
          <w:b/>
          <w:bCs/>
          <w:color w:val="auto"/>
          <w:sz w:val="28"/>
          <w:szCs w:val="28"/>
          <w:lang w:val="ro-RO"/>
        </w:rPr>
        <w:t xml:space="preserve"> în comuna  </w:t>
      </w:r>
      <w:r w:rsidR="00E923B9">
        <w:rPr>
          <w:b/>
          <w:bCs/>
          <w:color w:val="auto"/>
          <w:sz w:val="28"/>
          <w:szCs w:val="28"/>
          <w:lang w:val="ro-RO"/>
        </w:rPr>
        <w:t>NUME LOCALITATE</w:t>
      </w:r>
    </w:p>
    <w:p w14:paraId="2BBFBDF9" w14:textId="77777777" w:rsidR="009A3F41" w:rsidRPr="00BE7C8D" w:rsidRDefault="009A3F41" w:rsidP="00DB32DD">
      <w:pPr>
        <w:pStyle w:val="Default"/>
        <w:jc w:val="center"/>
        <w:rPr>
          <w:color w:val="auto"/>
          <w:sz w:val="28"/>
          <w:szCs w:val="28"/>
          <w:lang w:val="ro-RO"/>
        </w:rPr>
      </w:pPr>
    </w:p>
    <w:p w14:paraId="75E7CD26" w14:textId="77777777" w:rsidR="009A3F41" w:rsidRPr="00BE7C8D" w:rsidRDefault="009A3F41" w:rsidP="009A3F41">
      <w:pPr>
        <w:pStyle w:val="Default"/>
        <w:rPr>
          <w:color w:val="auto"/>
          <w:sz w:val="23"/>
          <w:szCs w:val="23"/>
          <w:lang w:val="ro-RO"/>
        </w:rPr>
      </w:pPr>
      <w:r w:rsidRPr="00BE7C8D">
        <w:rPr>
          <w:b/>
          <w:bCs/>
          <w:color w:val="auto"/>
          <w:sz w:val="23"/>
          <w:szCs w:val="23"/>
          <w:lang w:val="ro-RO"/>
        </w:rPr>
        <w:t>I. Dispoziţii generale</w:t>
      </w:r>
    </w:p>
    <w:p w14:paraId="58B626E2" w14:textId="77777777" w:rsidR="009A3F41" w:rsidRPr="00BE7C8D" w:rsidRDefault="009A3F41" w:rsidP="009A3F41">
      <w:pPr>
        <w:pStyle w:val="Default"/>
        <w:rPr>
          <w:color w:val="auto"/>
          <w:sz w:val="23"/>
          <w:szCs w:val="23"/>
          <w:lang w:val="ro-RO"/>
        </w:rPr>
      </w:pPr>
    </w:p>
    <w:p w14:paraId="5EFEA482" w14:textId="62FDD8A9" w:rsidR="009A3F41" w:rsidRPr="00BE7C8D" w:rsidRDefault="009A3F41" w:rsidP="00BE7C8D">
      <w:pPr>
        <w:pStyle w:val="Default"/>
        <w:numPr>
          <w:ilvl w:val="1"/>
          <w:numId w:val="1"/>
        </w:numPr>
        <w:spacing w:after="120"/>
        <w:rPr>
          <w:color w:val="auto"/>
          <w:szCs w:val="23"/>
          <w:lang w:val="ro-RO"/>
        </w:rPr>
      </w:pPr>
      <w:r w:rsidRPr="00BE7C8D">
        <w:rPr>
          <w:color w:val="auto"/>
          <w:szCs w:val="23"/>
          <w:lang w:val="ro-RO"/>
        </w:rPr>
        <w:t>Regulamentul serviciului de ma</w:t>
      </w:r>
      <w:r w:rsidR="00515C26" w:rsidRPr="00BE7C8D">
        <w:rPr>
          <w:color w:val="auto"/>
          <w:szCs w:val="23"/>
          <w:lang w:val="ro-RO"/>
        </w:rPr>
        <w:t xml:space="preserve">nagement al deșeurilor vegetale </w:t>
      </w:r>
      <w:r w:rsidRPr="00BE7C8D">
        <w:rPr>
          <w:color w:val="auto"/>
          <w:szCs w:val="23"/>
          <w:lang w:val="ro-RO"/>
        </w:rPr>
        <w:t xml:space="preserve"> (în continuare Regulamentul) este elaborat în scopul asigurării salubrităţii în comuna </w:t>
      </w:r>
      <w:r w:rsidR="00E923B9">
        <w:rPr>
          <w:color w:val="auto"/>
          <w:szCs w:val="23"/>
          <w:lang w:val="ro-RO"/>
        </w:rPr>
        <w:t>NUME LOCALITATE</w:t>
      </w:r>
      <w:r w:rsidRPr="00BE7C8D">
        <w:rPr>
          <w:color w:val="auto"/>
          <w:szCs w:val="23"/>
          <w:lang w:val="ro-RO"/>
        </w:rPr>
        <w:t>.</w:t>
      </w:r>
    </w:p>
    <w:p w14:paraId="69FA0B75" w14:textId="1A8E139E" w:rsidR="00C25877" w:rsidRPr="00BE7C8D" w:rsidRDefault="00C25877" w:rsidP="00BE7C8D">
      <w:pPr>
        <w:pStyle w:val="Default"/>
        <w:numPr>
          <w:ilvl w:val="1"/>
          <w:numId w:val="1"/>
        </w:numPr>
        <w:spacing w:after="120"/>
        <w:rPr>
          <w:color w:val="auto"/>
          <w:szCs w:val="23"/>
          <w:lang w:val="ro-RO"/>
        </w:rPr>
      </w:pPr>
      <w:r w:rsidRPr="00BE7C8D">
        <w:rPr>
          <w:color w:val="auto"/>
          <w:szCs w:val="23"/>
          <w:lang w:val="ro-RO"/>
        </w:rPr>
        <w:t xml:space="preserve">Regulamentul dat este parte componentă a Regulamentului serviciului de salubrizare a comunei </w:t>
      </w:r>
      <w:r w:rsidR="00E923B9">
        <w:rPr>
          <w:color w:val="auto"/>
          <w:szCs w:val="23"/>
          <w:lang w:val="ro-RO"/>
        </w:rPr>
        <w:t>NUME LOCALITATE</w:t>
      </w:r>
      <w:r w:rsidRPr="00BE7C8D">
        <w:rPr>
          <w:color w:val="auto"/>
          <w:szCs w:val="23"/>
          <w:lang w:val="ro-RO"/>
        </w:rPr>
        <w:t>,</w:t>
      </w:r>
      <w:r w:rsidR="00E923B9">
        <w:rPr>
          <w:color w:val="auto"/>
          <w:szCs w:val="23"/>
          <w:lang w:val="ro-RO"/>
        </w:rPr>
        <w:t xml:space="preserve"> </w:t>
      </w:r>
      <w:r w:rsidRPr="00BE7C8D">
        <w:rPr>
          <w:color w:val="auto"/>
          <w:szCs w:val="23"/>
          <w:lang w:val="ro-RO"/>
        </w:rPr>
        <w:t>gestionat de ÎM</w:t>
      </w:r>
      <w:r w:rsidR="00E923B9">
        <w:rPr>
          <w:color w:val="auto"/>
          <w:szCs w:val="23"/>
          <w:lang w:val="ro-RO"/>
        </w:rPr>
        <w:t xml:space="preserve"> </w:t>
      </w:r>
      <w:r w:rsidRPr="00BE7C8D">
        <w:rPr>
          <w:color w:val="auto"/>
          <w:szCs w:val="23"/>
          <w:lang w:val="ro-RO"/>
        </w:rPr>
        <w:t>„</w:t>
      </w:r>
      <w:r w:rsidR="00E923B9">
        <w:rPr>
          <w:color w:val="auto"/>
          <w:szCs w:val="23"/>
          <w:lang w:val="ro-RO"/>
        </w:rPr>
        <w:t>NUME INTREPRINDERE</w:t>
      </w:r>
      <w:r w:rsidRPr="00BE7C8D">
        <w:rPr>
          <w:color w:val="auto"/>
          <w:szCs w:val="23"/>
          <w:lang w:val="ro-RO"/>
        </w:rPr>
        <w:t>”</w:t>
      </w:r>
      <w:r w:rsidR="00C40124">
        <w:rPr>
          <w:color w:val="auto"/>
          <w:szCs w:val="23"/>
          <w:lang w:val="ro-RO"/>
        </w:rPr>
        <w:t>.</w:t>
      </w:r>
    </w:p>
    <w:p w14:paraId="3896677D" w14:textId="6B08B8AF" w:rsidR="009A3F41" w:rsidRPr="00BE7C8D" w:rsidRDefault="00C25877" w:rsidP="00BE7C8D">
      <w:pPr>
        <w:pStyle w:val="Default"/>
        <w:spacing w:after="120"/>
        <w:rPr>
          <w:color w:val="auto"/>
          <w:szCs w:val="23"/>
          <w:lang w:val="ro-RO"/>
        </w:rPr>
      </w:pPr>
      <w:r w:rsidRPr="00BE7C8D">
        <w:rPr>
          <w:color w:val="auto"/>
          <w:szCs w:val="23"/>
          <w:lang w:val="ro-RO"/>
        </w:rPr>
        <w:t>1.3</w:t>
      </w:r>
      <w:r w:rsidR="009A3F41" w:rsidRPr="00BE7C8D">
        <w:rPr>
          <w:color w:val="auto"/>
          <w:szCs w:val="23"/>
          <w:lang w:val="ro-RO"/>
        </w:rPr>
        <w:t>. Prevederile Regulamentului sunt obligatorii pentru toate gospodăriile, agenții economici, precum şi pentru instituţiile de învăţământ, cele medicale, de cultură</w:t>
      </w:r>
      <w:r w:rsidR="00515C26" w:rsidRPr="00BE7C8D">
        <w:rPr>
          <w:color w:val="auto"/>
          <w:szCs w:val="23"/>
          <w:lang w:val="ro-RO"/>
        </w:rPr>
        <w:t xml:space="preserve"> din teritoriul comunei </w:t>
      </w:r>
      <w:r w:rsidR="00E923B9">
        <w:rPr>
          <w:color w:val="auto"/>
          <w:szCs w:val="23"/>
          <w:lang w:val="ro-RO"/>
        </w:rPr>
        <w:t>NUME LOCALITATE</w:t>
      </w:r>
      <w:r w:rsidR="009A3F41" w:rsidRPr="00BE7C8D">
        <w:rPr>
          <w:color w:val="auto"/>
          <w:szCs w:val="23"/>
          <w:lang w:val="ro-RO"/>
        </w:rPr>
        <w:t>.</w:t>
      </w:r>
    </w:p>
    <w:p w14:paraId="74FADE00" w14:textId="3B75F1A9" w:rsidR="009A3F41" w:rsidRPr="00BE7C8D" w:rsidRDefault="00C25877" w:rsidP="00BE7C8D">
      <w:pPr>
        <w:pStyle w:val="Default"/>
        <w:spacing w:after="120"/>
        <w:rPr>
          <w:color w:val="auto"/>
          <w:szCs w:val="23"/>
          <w:lang w:val="ro-RO"/>
        </w:rPr>
      </w:pPr>
      <w:r w:rsidRPr="00BE7C8D">
        <w:rPr>
          <w:color w:val="auto"/>
          <w:szCs w:val="23"/>
          <w:lang w:val="ro-RO"/>
        </w:rPr>
        <w:t>1.4</w:t>
      </w:r>
      <w:r w:rsidR="009A3F41" w:rsidRPr="00BE7C8D">
        <w:rPr>
          <w:color w:val="auto"/>
          <w:szCs w:val="23"/>
          <w:lang w:val="ro-RO"/>
        </w:rPr>
        <w:t>. Serviciul de management  al deşeurilor vegetale stipulează colectarea</w:t>
      </w:r>
      <w:r w:rsidR="007055E8" w:rsidRPr="00BE7C8D">
        <w:rPr>
          <w:color w:val="auto"/>
          <w:szCs w:val="23"/>
          <w:lang w:val="ro-RO"/>
        </w:rPr>
        <w:t xml:space="preserve"> periodică</w:t>
      </w:r>
      <w:r w:rsidR="009A3F41" w:rsidRPr="00BE7C8D">
        <w:rPr>
          <w:color w:val="auto"/>
          <w:szCs w:val="23"/>
          <w:lang w:val="ro-RO"/>
        </w:rPr>
        <w:t xml:space="preserve"> a deşeurilor vegetale din teritoriu cu o periodicitate stabilită prin prezentul Regulament, conform unui grafic stabilit.</w:t>
      </w:r>
      <w:r w:rsidR="00FF3FA4">
        <w:rPr>
          <w:color w:val="auto"/>
          <w:szCs w:val="23"/>
          <w:lang w:val="ro-RO"/>
        </w:rPr>
        <w:t xml:space="preserve"> </w:t>
      </w:r>
    </w:p>
    <w:p w14:paraId="57239305" w14:textId="09DC1049" w:rsidR="009A3F41" w:rsidRPr="00BE7C8D" w:rsidRDefault="00C25877" w:rsidP="00BE7C8D">
      <w:pPr>
        <w:pStyle w:val="Default"/>
        <w:spacing w:after="120"/>
        <w:rPr>
          <w:color w:val="auto"/>
          <w:szCs w:val="23"/>
          <w:lang w:val="ro-RO"/>
        </w:rPr>
      </w:pPr>
      <w:r w:rsidRPr="00BE7C8D">
        <w:rPr>
          <w:color w:val="auto"/>
          <w:szCs w:val="23"/>
          <w:lang w:val="ro-RO"/>
        </w:rPr>
        <w:t>1.5</w:t>
      </w:r>
      <w:r w:rsidR="009A3F41" w:rsidRPr="00BE7C8D">
        <w:rPr>
          <w:color w:val="auto"/>
          <w:szCs w:val="23"/>
          <w:lang w:val="ro-RO"/>
        </w:rPr>
        <w:t>. Colectarea deşeurilor</w:t>
      </w:r>
      <w:r w:rsidR="007055E8" w:rsidRPr="00BE7C8D">
        <w:rPr>
          <w:color w:val="auto"/>
          <w:szCs w:val="23"/>
          <w:lang w:val="ro-RO"/>
        </w:rPr>
        <w:t xml:space="preserve"> vegetale de la populația comunei </w:t>
      </w:r>
      <w:r w:rsidR="00E923B9">
        <w:rPr>
          <w:color w:val="auto"/>
          <w:szCs w:val="23"/>
          <w:lang w:val="ro-RO"/>
        </w:rPr>
        <w:t>NUME LOCALITATE</w:t>
      </w:r>
      <w:r w:rsidR="007055E8" w:rsidRPr="00BE7C8D">
        <w:rPr>
          <w:color w:val="auto"/>
          <w:szCs w:val="23"/>
          <w:lang w:val="ro-RO"/>
        </w:rPr>
        <w:t>, se efectuează conform graficului stabilit cât și la necesitate/solicitare.</w:t>
      </w:r>
    </w:p>
    <w:p w14:paraId="0ACC0BC0" w14:textId="1BF55F67" w:rsidR="009A3F41" w:rsidRPr="00BE7C8D" w:rsidRDefault="00C25877" w:rsidP="00BE7C8D">
      <w:pPr>
        <w:pStyle w:val="Default"/>
        <w:spacing w:after="120"/>
        <w:rPr>
          <w:color w:val="auto"/>
          <w:szCs w:val="23"/>
          <w:lang w:val="ro-RO"/>
        </w:rPr>
      </w:pPr>
      <w:r w:rsidRPr="00BE7C8D">
        <w:rPr>
          <w:color w:val="auto"/>
          <w:szCs w:val="23"/>
          <w:lang w:val="ro-RO"/>
        </w:rPr>
        <w:t>1.6</w:t>
      </w:r>
      <w:r w:rsidR="007055E8" w:rsidRPr="00BE7C8D">
        <w:rPr>
          <w:color w:val="auto"/>
          <w:szCs w:val="23"/>
          <w:lang w:val="ro-RO"/>
        </w:rPr>
        <w:t>. Depozitarea</w:t>
      </w:r>
      <w:r w:rsidR="009A3F41" w:rsidRPr="00BE7C8D">
        <w:rPr>
          <w:color w:val="auto"/>
          <w:szCs w:val="23"/>
          <w:lang w:val="ro-RO"/>
        </w:rPr>
        <w:t xml:space="preserve"> deş</w:t>
      </w:r>
      <w:r w:rsidR="007055E8" w:rsidRPr="00BE7C8D">
        <w:rPr>
          <w:color w:val="auto"/>
          <w:szCs w:val="23"/>
          <w:lang w:val="ro-RO"/>
        </w:rPr>
        <w:t xml:space="preserve">eurilor vegetale pe teritoriul comunei </w:t>
      </w:r>
      <w:r w:rsidR="00E923B9">
        <w:rPr>
          <w:color w:val="auto"/>
          <w:szCs w:val="23"/>
          <w:lang w:val="ro-RO"/>
        </w:rPr>
        <w:t>NUME LOCALITATE</w:t>
      </w:r>
      <w:r w:rsidR="007055E8" w:rsidRPr="00BE7C8D">
        <w:rPr>
          <w:color w:val="auto"/>
          <w:szCs w:val="23"/>
          <w:lang w:val="ro-RO"/>
        </w:rPr>
        <w:t xml:space="preserve">, în afară de terenul </w:t>
      </w:r>
      <w:r w:rsidR="009A3F41" w:rsidRPr="00BE7C8D">
        <w:rPr>
          <w:color w:val="auto"/>
          <w:szCs w:val="23"/>
          <w:lang w:val="ro-RO"/>
        </w:rPr>
        <w:t xml:space="preserve"> cu destinaţie specială, este strict interzisă</w:t>
      </w:r>
      <w:r w:rsidR="00C40124">
        <w:rPr>
          <w:color w:val="auto"/>
          <w:szCs w:val="23"/>
          <w:lang w:val="ro-RO"/>
        </w:rPr>
        <w:t>.</w:t>
      </w:r>
    </w:p>
    <w:p w14:paraId="50EB6B90" w14:textId="77777777" w:rsidR="009A3F41" w:rsidRPr="00BE7C8D" w:rsidRDefault="00C25877" w:rsidP="00BE7C8D">
      <w:pPr>
        <w:pStyle w:val="Default"/>
        <w:spacing w:after="120"/>
        <w:rPr>
          <w:color w:val="auto"/>
          <w:szCs w:val="23"/>
          <w:lang w:val="ro-RO"/>
        </w:rPr>
      </w:pPr>
      <w:r w:rsidRPr="00BE7C8D">
        <w:rPr>
          <w:color w:val="auto"/>
          <w:szCs w:val="23"/>
          <w:lang w:val="ro-RO"/>
        </w:rPr>
        <w:t>1.7</w:t>
      </w:r>
      <w:r w:rsidR="007055E8" w:rsidRPr="00BE7C8D">
        <w:rPr>
          <w:color w:val="auto"/>
          <w:szCs w:val="23"/>
          <w:lang w:val="ro-RO"/>
        </w:rPr>
        <w:t>. Regimul de colectare</w:t>
      </w:r>
      <w:r w:rsidR="009A3F41" w:rsidRPr="00BE7C8D">
        <w:rPr>
          <w:color w:val="auto"/>
          <w:szCs w:val="23"/>
          <w:lang w:val="ro-RO"/>
        </w:rPr>
        <w:t xml:space="preserve"> a deş</w:t>
      </w:r>
      <w:r w:rsidR="007055E8" w:rsidRPr="00BE7C8D">
        <w:rPr>
          <w:color w:val="auto"/>
          <w:szCs w:val="23"/>
          <w:lang w:val="ro-RO"/>
        </w:rPr>
        <w:t>eurilor vegetale</w:t>
      </w:r>
      <w:r w:rsidR="009A3F41" w:rsidRPr="00BE7C8D">
        <w:rPr>
          <w:color w:val="auto"/>
          <w:szCs w:val="23"/>
          <w:lang w:val="ro-RO"/>
        </w:rPr>
        <w:t xml:space="preserve"> este următorul:</w:t>
      </w:r>
    </w:p>
    <w:p w14:paraId="728A5098" w14:textId="7E8356F6" w:rsidR="009A3F41" w:rsidRPr="00BE7C8D" w:rsidRDefault="007055E8" w:rsidP="00BE7C8D">
      <w:pPr>
        <w:pStyle w:val="Default"/>
        <w:spacing w:after="120"/>
        <w:rPr>
          <w:color w:val="auto"/>
          <w:szCs w:val="23"/>
          <w:lang w:val="ro-RO"/>
        </w:rPr>
      </w:pPr>
      <w:r w:rsidRPr="00BE7C8D">
        <w:rPr>
          <w:color w:val="auto"/>
          <w:szCs w:val="23"/>
          <w:lang w:val="ro-RO"/>
        </w:rPr>
        <w:t xml:space="preserve">- colectarea deșeurilor vegetale </w:t>
      </w:r>
      <w:r w:rsidR="009A3F41" w:rsidRPr="00BE7C8D">
        <w:rPr>
          <w:color w:val="auto"/>
          <w:szCs w:val="23"/>
          <w:lang w:val="ro-RO"/>
        </w:rPr>
        <w:t xml:space="preserve">din </w:t>
      </w:r>
      <w:r w:rsidRPr="00BE7C8D">
        <w:rPr>
          <w:color w:val="auto"/>
          <w:szCs w:val="23"/>
          <w:lang w:val="ro-RO"/>
        </w:rPr>
        <w:t xml:space="preserve">gospodării - o data la 2 </w:t>
      </w:r>
      <w:r w:rsidR="001E3737" w:rsidRPr="00BE7C8D">
        <w:rPr>
          <w:color w:val="auto"/>
          <w:szCs w:val="23"/>
          <w:lang w:val="ro-RO"/>
        </w:rPr>
        <w:t>săptămâni</w:t>
      </w:r>
      <w:r w:rsidR="009A3F41" w:rsidRPr="00BE7C8D">
        <w:rPr>
          <w:color w:val="auto"/>
          <w:szCs w:val="23"/>
          <w:lang w:val="ro-RO"/>
        </w:rPr>
        <w:t xml:space="preserve"> conform unui grafic prestabili</w:t>
      </w:r>
      <w:r w:rsidRPr="00BE7C8D">
        <w:rPr>
          <w:color w:val="auto"/>
          <w:szCs w:val="23"/>
          <w:lang w:val="ro-RO"/>
        </w:rPr>
        <w:t xml:space="preserve">t, pentru lunile martie-aprilie și octombrie </w:t>
      </w:r>
      <w:r w:rsidR="00991074" w:rsidRPr="00BE7C8D">
        <w:rPr>
          <w:color w:val="auto"/>
          <w:szCs w:val="23"/>
          <w:lang w:val="ro-RO"/>
        </w:rPr>
        <w:t>–</w:t>
      </w:r>
      <w:r w:rsidRPr="00BE7C8D">
        <w:rPr>
          <w:color w:val="auto"/>
          <w:szCs w:val="23"/>
          <w:lang w:val="ro-RO"/>
        </w:rPr>
        <w:t>noiembrie</w:t>
      </w:r>
      <w:r w:rsidR="00BE7C8D">
        <w:rPr>
          <w:color w:val="auto"/>
          <w:szCs w:val="23"/>
          <w:lang w:val="ro-RO"/>
        </w:rPr>
        <w:t xml:space="preserve"> </w:t>
      </w:r>
      <w:r w:rsidR="00991074" w:rsidRPr="00BE7C8D">
        <w:rPr>
          <w:color w:val="auto"/>
          <w:szCs w:val="23"/>
          <w:lang w:val="ro-RO"/>
        </w:rPr>
        <w:t>(pe</w:t>
      </w:r>
      <w:r w:rsidR="00515C26" w:rsidRPr="00BE7C8D">
        <w:rPr>
          <w:color w:val="auto"/>
          <w:szCs w:val="23"/>
          <w:lang w:val="ro-RO"/>
        </w:rPr>
        <w:t xml:space="preserve"> t</w:t>
      </w:r>
      <w:r w:rsidR="00991074" w:rsidRPr="00BE7C8D">
        <w:rPr>
          <w:color w:val="auto"/>
          <w:szCs w:val="23"/>
          <w:lang w:val="ro-RO"/>
        </w:rPr>
        <w:t>imp favorabil,</w:t>
      </w:r>
      <w:r w:rsidR="00515C26" w:rsidRPr="00BE7C8D">
        <w:rPr>
          <w:color w:val="auto"/>
          <w:szCs w:val="23"/>
          <w:lang w:val="ro-RO"/>
        </w:rPr>
        <w:t xml:space="preserve"> pentru a nu deteri</w:t>
      </w:r>
      <w:r w:rsidR="00991074" w:rsidRPr="00BE7C8D">
        <w:rPr>
          <w:color w:val="auto"/>
          <w:szCs w:val="23"/>
          <w:lang w:val="ro-RO"/>
        </w:rPr>
        <w:t>ora drumurile)</w:t>
      </w:r>
      <w:r w:rsidR="00C40124">
        <w:rPr>
          <w:color w:val="auto"/>
          <w:szCs w:val="23"/>
          <w:lang w:val="ro-RO"/>
        </w:rPr>
        <w:t>.</w:t>
      </w:r>
    </w:p>
    <w:p w14:paraId="0320F278" w14:textId="68B18D37" w:rsidR="00DB32DD" w:rsidRPr="00BE7C8D" w:rsidRDefault="00C25877" w:rsidP="00BE7C8D">
      <w:pPr>
        <w:pStyle w:val="Default"/>
        <w:spacing w:after="120"/>
        <w:rPr>
          <w:color w:val="auto"/>
          <w:szCs w:val="23"/>
          <w:lang w:val="ro-RO"/>
        </w:rPr>
      </w:pPr>
      <w:r w:rsidRPr="00BE7C8D">
        <w:rPr>
          <w:color w:val="auto"/>
          <w:szCs w:val="23"/>
          <w:lang w:val="ro-RO"/>
        </w:rPr>
        <w:t>1.8</w:t>
      </w:r>
      <w:r w:rsidR="00DB32DD" w:rsidRPr="00BE7C8D">
        <w:rPr>
          <w:color w:val="auto"/>
          <w:szCs w:val="23"/>
          <w:lang w:val="ro-RO"/>
        </w:rPr>
        <w:t xml:space="preserve">.Persoanele fizice  care solicită tocarea crengilor pentru necesități personale va achita serviciul </w:t>
      </w:r>
      <w:r w:rsidRPr="00BE7C8D">
        <w:rPr>
          <w:color w:val="auto"/>
          <w:szCs w:val="23"/>
          <w:lang w:val="ro-RO"/>
        </w:rPr>
        <w:t>contra plata  1m</w:t>
      </w:r>
      <w:r w:rsidR="00BE7C8D">
        <w:rPr>
          <w:color w:val="auto"/>
          <w:szCs w:val="23"/>
          <w:lang w:val="ro-RO"/>
        </w:rPr>
        <w:t>.cub</w:t>
      </w:r>
      <w:r w:rsidRPr="00BE7C8D">
        <w:rPr>
          <w:color w:val="auto"/>
          <w:szCs w:val="23"/>
          <w:lang w:val="ro-RO"/>
        </w:rPr>
        <w:t xml:space="preserve"> de rumeguș</w:t>
      </w:r>
      <w:r w:rsidR="00BE7C8D">
        <w:rPr>
          <w:color w:val="auto"/>
          <w:szCs w:val="23"/>
          <w:lang w:val="ro-RO"/>
        </w:rPr>
        <w:t xml:space="preserve"> </w:t>
      </w:r>
      <w:r w:rsidRPr="00BE7C8D">
        <w:rPr>
          <w:color w:val="auto"/>
          <w:szCs w:val="23"/>
          <w:lang w:val="ro-RO"/>
        </w:rPr>
        <w:t>- 20</w:t>
      </w:r>
      <w:r w:rsidR="00623836" w:rsidRPr="00BE7C8D">
        <w:rPr>
          <w:color w:val="auto"/>
          <w:szCs w:val="23"/>
          <w:lang w:val="ro-RO"/>
        </w:rPr>
        <w:t xml:space="preserve"> </w:t>
      </w:r>
      <w:r w:rsidR="00DB32DD" w:rsidRPr="00BE7C8D">
        <w:rPr>
          <w:color w:val="auto"/>
          <w:szCs w:val="23"/>
          <w:lang w:val="ro-RO"/>
        </w:rPr>
        <w:t>lei</w:t>
      </w:r>
      <w:r w:rsidR="00C40124">
        <w:rPr>
          <w:color w:val="auto"/>
          <w:szCs w:val="23"/>
          <w:lang w:val="ro-RO"/>
        </w:rPr>
        <w:t>.</w:t>
      </w:r>
    </w:p>
    <w:p w14:paraId="22029EB1" w14:textId="46C068A5" w:rsidR="00991074" w:rsidRPr="00BE7C8D" w:rsidRDefault="00C25877" w:rsidP="00BE7C8D">
      <w:pPr>
        <w:pStyle w:val="Default"/>
        <w:spacing w:after="120"/>
        <w:rPr>
          <w:color w:val="auto"/>
          <w:szCs w:val="23"/>
          <w:lang w:val="ro-RO"/>
        </w:rPr>
      </w:pPr>
      <w:r w:rsidRPr="00BE7C8D">
        <w:rPr>
          <w:color w:val="auto"/>
          <w:szCs w:val="23"/>
          <w:lang w:val="ro-RO"/>
        </w:rPr>
        <w:t>1.9</w:t>
      </w:r>
      <w:r w:rsidR="00DB32DD" w:rsidRPr="00BE7C8D">
        <w:rPr>
          <w:color w:val="auto"/>
          <w:szCs w:val="23"/>
          <w:lang w:val="ro-RO"/>
        </w:rPr>
        <w:t xml:space="preserve"> C</w:t>
      </w:r>
      <w:r w:rsidR="00991074" w:rsidRPr="00BE7C8D">
        <w:rPr>
          <w:color w:val="auto"/>
          <w:szCs w:val="23"/>
          <w:lang w:val="ro-RO"/>
        </w:rPr>
        <w:t>olectarea deșeurilor vegetale de la agenții economici,</w:t>
      </w:r>
      <w:r w:rsidR="00BE7C8D">
        <w:rPr>
          <w:color w:val="auto"/>
          <w:szCs w:val="23"/>
          <w:lang w:val="ro-RO"/>
        </w:rPr>
        <w:t xml:space="preserve"> </w:t>
      </w:r>
      <w:r w:rsidR="00991074" w:rsidRPr="00BE7C8D">
        <w:rPr>
          <w:color w:val="auto"/>
          <w:szCs w:val="23"/>
          <w:lang w:val="ro-RO"/>
        </w:rPr>
        <w:t xml:space="preserve">instituții publice </w:t>
      </w:r>
      <w:r w:rsidRPr="00BE7C8D">
        <w:rPr>
          <w:color w:val="auto"/>
          <w:szCs w:val="23"/>
          <w:lang w:val="ro-RO"/>
        </w:rPr>
        <w:t>la solicitare contra plată 30</w:t>
      </w:r>
      <w:r w:rsidR="00623836" w:rsidRPr="00BE7C8D">
        <w:rPr>
          <w:color w:val="auto"/>
          <w:szCs w:val="23"/>
          <w:lang w:val="ro-RO"/>
        </w:rPr>
        <w:t xml:space="preserve"> lei/m</w:t>
      </w:r>
      <w:r w:rsidR="00BE7C8D">
        <w:rPr>
          <w:color w:val="auto"/>
          <w:szCs w:val="23"/>
          <w:lang w:val="ro-RO"/>
        </w:rPr>
        <w:t>.cub.</w:t>
      </w:r>
    </w:p>
    <w:p w14:paraId="7AD99980" w14:textId="77777777" w:rsidR="00F771FE" w:rsidRPr="00BE7C8D" w:rsidRDefault="00F771FE" w:rsidP="009A3F41">
      <w:pPr>
        <w:pStyle w:val="Default"/>
        <w:rPr>
          <w:color w:val="auto"/>
          <w:sz w:val="23"/>
          <w:szCs w:val="23"/>
          <w:lang w:val="ro-RO"/>
        </w:rPr>
      </w:pPr>
    </w:p>
    <w:p w14:paraId="08E2AAE8" w14:textId="21B34086" w:rsidR="009A3F41" w:rsidRPr="00BE7C8D" w:rsidRDefault="00417F05" w:rsidP="009A3F41">
      <w:pPr>
        <w:pStyle w:val="Default"/>
        <w:rPr>
          <w:color w:val="auto"/>
          <w:sz w:val="23"/>
          <w:szCs w:val="23"/>
          <w:lang w:val="ro-RO"/>
        </w:rPr>
      </w:pPr>
      <w:r w:rsidRPr="00BE7C8D">
        <w:rPr>
          <w:b/>
          <w:bCs/>
          <w:color w:val="auto"/>
          <w:sz w:val="23"/>
          <w:szCs w:val="23"/>
          <w:lang w:val="ro-RO"/>
        </w:rPr>
        <w:t>II</w:t>
      </w:r>
      <w:r w:rsidR="009A3F41" w:rsidRPr="00BE7C8D">
        <w:rPr>
          <w:b/>
          <w:bCs/>
          <w:color w:val="auto"/>
          <w:sz w:val="23"/>
          <w:szCs w:val="23"/>
          <w:lang w:val="ro-RO"/>
        </w:rPr>
        <w:t>. Principiile de activitat</w:t>
      </w:r>
      <w:r w:rsidRPr="00BE7C8D">
        <w:rPr>
          <w:b/>
          <w:bCs/>
          <w:color w:val="auto"/>
          <w:sz w:val="23"/>
          <w:szCs w:val="23"/>
          <w:lang w:val="ro-RO"/>
        </w:rPr>
        <w:t>e ale serviciului de management al deșeurilor vegetale</w:t>
      </w:r>
      <w:r w:rsidR="009A3F41" w:rsidRPr="00BE7C8D">
        <w:rPr>
          <w:b/>
          <w:bCs/>
          <w:color w:val="auto"/>
          <w:sz w:val="23"/>
          <w:szCs w:val="23"/>
          <w:lang w:val="ro-RO"/>
        </w:rPr>
        <w:t xml:space="preserve"> din comuna</w:t>
      </w:r>
      <w:r w:rsidRPr="00BE7C8D">
        <w:rPr>
          <w:b/>
          <w:bCs/>
          <w:color w:val="auto"/>
          <w:sz w:val="23"/>
          <w:szCs w:val="23"/>
          <w:lang w:val="ro-RO"/>
        </w:rPr>
        <w:t xml:space="preserve"> </w:t>
      </w:r>
      <w:r w:rsidR="00E923B9">
        <w:rPr>
          <w:b/>
          <w:bCs/>
          <w:color w:val="auto"/>
          <w:sz w:val="23"/>
          <w:szCs w:val="23"/>
          <w:lang w:val="ro-RO"/>
        </w:rPr>
        <w:t>NUME LOCALITATE</w:t>
      </w:r>
    </w:p>
    <w:p w14:paraId="7AC32CDE" w14:textId="77777777" w:rsidR="009A3F41" w:rsidRPr="00BE7C8D" w:rsidRDefault="009A3F41" w:rsidP="009A3F41">
      <w:pPr>
        <w:pStyle w:val="Default"/>
        <w:rPr>
          <w:color w:val="auto"/>
          <w:lang w:val="ro-RO"/>
        </w:rPr>
      </w:pPr>
    </w:p>
    <w:p w14:paraId="2C9D2F65" w14:textId="619FC192" w:rsidR="009A3F41" w:rsidRPr="00BE7C8D" w:rsidRDefault="009A3F41" w:rsidP="009A3F41">
      <w:pPr>
        <w:pStyle w:val="Default"/>
        <w:rPr>
          <w:color w:val="auto"/>
          <w:lang w:val="ro-RO"/>
        </w:rPr>
      </w:pPr>
      <w:r w:rsidRPr="00BE7C8D">
        <w:rPr>
          <w:color w:val="auto"/>
          <w:lang w:val="ro-RO"/>
        </w:rPr>
        <w:t>Organizarea şi funcţi</w:t>
      </w:r>
      <w:r w:rsidR="00417F05" w:rsidRPr="00BE7C8D">
        <w:rPr>
          <w:color w:val="auto"/>
          <w:lang w:val="ro-RO"/>
        </w:rPr>
        <w:t xml:space="preserve">onarea serviciului de management al deșeurilor vegetale din comuna </w:t>
      </w:r>
      <w:r w:rsidR="00E923B9">
        <w:rPr>
          <w:color w:val="auto"/>
          <w:lang w:val="ro-RO"/>
        </w:rPr>
        <w:t>NUME LOCALITATE</w:t>
      </w:r>
      <w:r w:rsidR="00417F05" w:rsidRPr="00BE7C8D">
        <w:rPr>
          <w:color w:val="auto"/>
          <w:lang w:val="ro-RO"/>
        </w:rPr>
        <w:t xml:space="preserve"> trebuie să se realizeze pe baza </w:t>
      </w:r>
      <w:r w:rsidRPr="00BE7C8D">
        <w:rPr>
          <w:color w:val="auto"/>
          <w:lang w:val="ro-RO"/>
        </w:rPr>
        <w:t>următoarelor principii:</w:t>
      </w:r>
    </w:p>
    <w:p w14:paraId="252FFB27" w14:textId="7CADCAF4" w:rsidR="009A3F41" w:rsidRPr="00BE7C8D" w:rsidRDefault="009A3F41" w:rsidP="00A25597">
      <w:pPr>
        <w:pStyle w:val="Default"/>
        <w:numPr>
          <w:ilvl w:val="0"/>
          <w:numId w:val="2"/>
        </w:numPr>
        <w:rPr>
          <w:color w:val="auto"/>
          <w:lang w:val="ro-RO"/>
        </w:rPr>
      </w:pPr>
      <w:r w:rsidRPr="00BE7C8D">
        <w:rPr>
          <w:color w:val="auto"/>
          <w:lang w:val="ro-RO"/>
        </w:rPr>
        <w:t>protecţia sănătăţii populaţiei;</w:t>
      </w:r>
    </w:p>
    <w:p w14:paraId="3CC2C941" w14:textId="18CCC734" w:rsidR="009A3F41" w:rsidRPr="00BE7C8D" w:rsidRDefault="009A3F41" w:rsidP="00A25597">
      <w:pPr>
        <w:pStyle w:val="Default"/>
        <w:numPr>
          <w:ilvl w:val="0"/>
          <w:numId w:val="2"/>
        </w:numPr>
        <w:rPr>
          <w:color w:val="auto"/>
          <w:lang w:val="ro-RO"/>
        </w:rPr>
      </w:pPr>
      <w:r w:rsidRPr="00BE7C8D">
        <w:rPr>
          <w:color w:val="auto"/>
          <w:lang w:val="ro-RO"/>
        </w:rPr>
        <w:t>responsabilitatea faţă de cetăţeni;</w:t>
      </w:r>
    </w:p>
    <w:p w14:paraId="17AFA466" w14:textId="0302DBE1" w:rsidR="009A3F41" w:rsidRPr="00BE7C8D" w:rsidRDefault="009A3F41" w:rsidP="00A25597">
      <w:pPr>
        <w:pStyle w:val="Default"/>
        <w:numPr>
          <w:ilvl w:val="0"/>
          <w:numId w:val="2"/>
        </w:numPr>
        <w:rPr>
          <w:color w:val="auto"/>
          <w:lang w:val="ro-RO"/>
        </w:rPr>
      </w:pPr>
      <w:r w:rsidRPr="00BE7C8D">
        <w:rPr>
          <w:color w:val="auto"/>
          <w:lang w:val="ro-RO"/>
        </w:rPr>
        <w:t>protecţia mediului (fără a crea riscuri pentru apă, aer, sol, faună sau fl</w:t>
      </w:r>
      <w:r w:rsidR="00417F05" w:rsidRPr="00BE7C8D">
        <w:rPr>
          <w:color w:val="auto"/>
          <w:lang w:val="ro-RO"/>
        </w:rPr>
        <w:t xml:space="preserve">oră; fără a crea disconfort </w:t>
      </w:r>
      <w:r w:rsidRPr="00BE7C8D">
        <w:rPr>
          <w:color w:val="auto"/>
          <w:lang w:val="ro-RO"/>
        </w:rPr>
        <w:t xml:space="preserve"> şi a afecta negativ peisajul sau zonele de interes special);</w:t>
      </w:r>
    </w:p>
    <w:p w14:paraId="4842921B" w14:textId="1FB9ECE1" w:rsidR="009A3F41" w:rsidRPr="00BE7C8D" w:rsidRDefault="009A3F41" w:rsidP="00A25597">
      <w:pPr>
        <w:pStyle w:val="Default"/>
        <w:numPr>
          <w:ilvl w:val="0"/>
          <w:numId w:val="2"/>
        </w:numPr>
        <w:rPr>
          <w:color w:val="auto"/>
          <w:lang w:val="ro-RO"/>
        </w:rPr>
      </w:pPr>
      <w:r w:rsidRPr="00BE7C8D">
        <w:rPr>
          <w:color w:val="auto"/>
          <w:lang w:val="ro-RO"/>
        </w:rPr>
        <w:t>asigurarea calităţii şi continuităţii serviciului;</w:t>
      </w:r>
    </w:p>
    <w:p w14:paraId="3CEBE05D" w14:textId="3AC138AD" w:rsidR="009A3F41" w:rsidRPr="00BE7C8D" w:rsidRDefault="009A3F41" w:rsidP="00A25597">
      <w:pPr>
        <w:pStyle w:val="Default"/>
        <w:numPr>
          <w:ilvl w:val="0"/>
          <w:numId w:val="2"/>
        </w:numPr>
        <w:rPr>
          <w:color w:val="auto"/>
          <w:lang w:val="ro-RO"/>
        </w:rPr>
      </w:pPr>
      <w:r w:rsidRPr="00BE7C8D">
        <w:rPr>
          <w:color w:val="auto"/>
          <w:lang w:val="ro-RO"/>
        </w:rPr>
        <w:t>tarifarea echitabilă, corelată cu calitatea şi costul real al serviciului prestat;</w:t>
      </w:r>
    </w:p>
    <w:p w14:paraId="400B1F5C" w14:textId="21A81386" w:rsidR="009A3F41" w:rsidRPr="00BE7C8D" w:rsidRDefault="009A3F41" w:rsidP="00A25597">
      <w:pPr>
        <w:pStyle w:val="Default"/>
        <w:numPr>
          <w:ilvl w:val="0"/>
          <w:numId w:val="2"/>
        </w:numPr>
        <w:rPr>
          <w:color w:val="auto"/>
          <w:lang w:val="ro-RO"/>
        </w:rPr>
      </w:pPr>
      <w:r w:rsidRPr="00BE7C8D">
        <w:rPr>
          <w:color w:val="auto"/>
          <w:lang w:val="ro-RO"/>
        </w:rPr>
        <w:t>nediscriminarea şi e</w:t>
      </w:r>
      <w:r w:rsidR="008D6B55" w:rsidRPr="00BE7C8D">
        <w:rPr>
          <w:color w:val="auto"/>
          <w:lang w:val="ro-RO"/>
        </w:rPr>
        <w:t xml:space="preserve">galitatea </w:t>
      </w:r>
      <w:r w:rsidRPr="00BE7C8D">
        <w:rPr>
          <w:color w:val="auto"/>
          <w:lang w:val="ro-RO"/>
        </w:rPr>
        <w:t xml:space="preserve"> pentru</w:t>
      </w:r>
      <w:r w:rsidR="008D6B55" w:rsidRPr="00BE7C8D">
        <w:rPr>
          <w:color w:val="auto"/>
          <w:lang w:val="ro-RO"/>
        </w:rPr>
        <w:t xml:space="preserve"> toți </w:t>
      </w:r>
      <w:r w:rsidRPr="00BE7C8D">
        <w:rPr>
          <w:color w:val="auto"/>
          <w:lang w:val="ro-RO"/>
        </w:rPr>
        <w:t xml:space="preserve"> utilizatori</w:t>
      </w:r>
      <w:r w:rsidR="008D6B55" w:rsidRPr="00BE7C8D">
        <w:rPr>
          <w:color w:val="auto"/>
          <w:lang w:val="ro-RO"/>
        </w:rPr>
        <w:t>i</w:t>
      </w:r>
      <w:r w:rsidRPr="00BE7C8D">
        <w:rPr>
          <w:color w:val="auto"/>
          <w:lang w:val="ro-RO"/>
        </w:rPr>
        <w:t>;</w:t>
      </w:r>
    </w:p>
    <w:p w14:paraId="05BEE285" w14:textId="4801CAE1" w:rsidR="009A3F41" w:rsidRPr="00BE7C8D" w:rsidRDefault="009A3F41" w:rsidP="00A25597">
      <w:pPr>
        <w:pStyle w:val="Default"/>
        <w:numPr>
          <w:ilvl w:val="0"/>
          <w:numId w:val="2"/>
        </w:numPr>
        <w:rPr>
          <w:color w:val="auto"/>
          <w:lang w:val="ro-RO"/>
        </w:rPr>
      </w:pPr>
      <w:r w:rsidRPr="00BE7C8D">
        <w:rPr>
          <w:color w:val="auto"/>
          <w:lang w:val="ro-RO"/>
        </w:rPr>
        <w:t>transparenţa, consultarea cu cetăţenii privind luarea de decizii ce ţin de prestarea serviciului; administrarea corectă şi eficientă a bunurilor din proprietatea publică sau privată a unităţilor administrativ-te</w:t>
      </w:r>
      <w:r w:rsidR="00417F05" w:rsidRPr="00BE7C8D">
        <w:rPr>
          <w:color w:val="auto"/>
          <w:lang w:val="ro-RO"/>
        </w:rPr>
        <w:t>ritoriale şi a banilor publici;</w:t>
      </w:r>
    </w:p>
    <w:p w14:paraId="0704B07B" w14:textId="1150D268" w:rsidR="00F771FE" w:rsidRPr="00BE7C8D" w:rsidRDefault="00F771FE" w:rsidP="00A25597">
      <w:pPr>
        <w:pStyle w:val="Default"/>
        <w:numPr>
          <w:ilvl w:val="0"/>
          <w:numId w:val="2"/>
        </w:numPr>
        <w:rPr>
          <w:color w:val="auto"/>
          <w:lang w:val="ro-RO"/>
        </w:rPr>
      </w:pPr>
      <w:r w:rsidRPr="00BE7C8D">
        <w:rPr>
          <w:color w:val="auto"/>
          <w:lang w:val="ro-RO"/>
        </w:rPr>
        <w:lastRenderedPageBreak/>
        <w:t>dezvoltarea durabilă.</w:t>
      </w:r>
    </w:p>
    <w:p w14:paraId="59F31FF2" w14:textId="77777777" w:rsidR="00F771FE" w:rsidRPr="00BE7C8D" w:rsidRDefault="00F771FE" w:rsidP="009A3F41">
      <w:pPr>
        <w:pStyle w:val="Default"/>
        <w:rPr>
          <w:color w:val="auto"/>
          <w:lang w:val="ro-RO"/>
        </w:rPr>
      </w:pPr>
    </w:p>
    <w:p w14:paraId="5F1D68C5" w14:textId="1B0DB34A" w:rsidR="009A3F41" w:rsidRPr="00BE7C8D" w:rsidRDefault="00C25877" w:rsidP="009A3F41">
      <w:pPr>
        <w:pStyle w:val="Default"/>
        <w:rPr>
          <w:color w:val="auto"/>
          <w:sz w:val="23"/>
          <w:szCs w:val="23"/>
          <w:lang w:val="ro-RO"/>
        </w:rPr>
      </w:pPr>
      <w:r w:rsidRPr="00BE7C8D">
        <w:rPr>
          <w:b/>
          <w:color w:val="auto"/>
          <w:sz w:val="23"/>
          <w:szCs w:val="23"/>
          <w:lang w:val="ro-RO"/>
        </w:rPr>
        <w:t>III</w:t>
      </w:r>
      <w:r w:rsidR="008D6B55" w:rsidRPr="00BE7C8D">
        <w:rPr>
          <w:color w:val="auto"/>
          <w:sz w:val="23"/>
          <w:szCs w:val="23"/>
          <w:lang w:val="ro-RO"/>
        </w:rPr>
        <w:t>.</w:t>
      </w:r>
      <w:r w:rsidR="009A3F41" w:rsidRPr="00BE7C8D">
        <w:rPr>
          <w:color w:val="auto"/>
          <w:sz w:val="23"/>
          <w:szCs w:val="23"/>
          <w:lang w:val="ro-RO"/>
        </w:rPr>
        <w:t xml:space="preserve"> </w:t>
      </w:r>
      <w:r w:rsidR="00417F05" w:rsidRPr="00BE7C8D">
        <w:rPr>
          <w:b/>
          <w:bCs/>
          <w:color w:val="auto"/>
          <w:sz w:val="23"/>
          <w:szCs w:val="23"/>
          <w:lang w:val="ro-RO"/>
        </w:rPr>
        <w:t>Î</w:t>
      </w:r>
      <w:r w:rsidR="009A3F41" w:rsidRPr="00BE7C8D">
        <w:rPr>
          <w:b/>
          <w:bCs/>
          <w:color w:val="auto"/>
          <w:sz w:val="23"/>
          <w:szCs w:val="23"/>
          <w:lang w:val="ro-RO"/>
        </w:rPr>
        <w:t>n</w:t>
      </w:r>
      <w:r w:rsidR="00417F05" w:rsidRPr="00BE7C8D">
        <w:rPr>
          <w:b/>
          <w:bCs/>
          <w:color w:val="auto"/>
          <w:sz w:val="23"/>
          <w:szCs w:val="23"/>
          <w:lang w:val="ro-RO"/>
        </w:rPr>
        <w:t>treprinderea Municipală „</w:t>
      </w:r>
      <w:r w:rsidR="00E923B9">
        <w:rPr>
          <w:b/>
          <w:bCs/>
          <w:color w:val="auto"/>
          <w:sz w:val="23"/>
          <w:szCs w:val="23"/>
          <w:lang w:val="ro-RO"/>
        </w:rPr>
        <w:t>NUME INTREPRINDERE</w:t>
      </w:r>
      <w:r w:rsidR="00417F05" w:rsidRPr="00BE7C8D">
        <w:rPr>
          <w:b/>
          <w:bCs/>
          <w:color w:val="auto"/>
          <w:sz w:val="23"/>
          <w:szCs w:val="23"/>
          <w:lang w:val="ro-RO"/>
        </w:rPr>
        <w:t xml:space="preserve">” din </w:t>
      </w:r>
      <w:r w:rsidR="00E923B9">
        <w:rPr>
          <w:b/>
          <w:bCs/>
          <w:color w:val="auto"/>
          <w:sz w:val="23"/>
          <w:szCs w:val="23"/>
          <w:lang w:val="ro-RO"/>
        </w:rPr>
        <w:t>NUME LOCALITATE</w:t>
      </w:r>
      <w:r w:rsidR="009A3F41" w:rsidRPr="00BE7C8D">
        <w:rPr>
          <w:b/>
          <w:bCs/>
          <w:color w:val="auto"/>
          <w:sz w:val="23"/>
          <w:szCs w:val="23"/>
          <w:lang w:val="ro-RO"/>
        </w:rPr>
        <w:t xml:space="preserve"> va asigura executarea următoarelor lucrări:</w:t>
      </w:r>
    </w:p>
    <w:p w14:paraId="06492FF3" w14:textId="7097EEDD" w:rsidR="009A3F41" w:rsidRPr="00BE7C8D" w:rsidRDefault="009A3F41" w:rsidP="00A25597">
      <w:pPr>
        <w:pStyle w:val="Default"/>
        <w:numPr>
          <w:ilvl w:val="0"/>
          <w:numId w:val="6"/>
        </w:numPr>
        <w:spacing w:after="120"/>
        <w:ind w:left="714" w:hanging="357"/>
        <w:rPr>
          <w:color w:val="auto"/>
          <w:szCs w:val="23"/>
          <w:lang w:val="ro-RO"/>
        </w:rPr>
      </w:pPr>
      <w:r w:rsidRPr="00BE7C8D">
        <w:rPr>
          <w:color w:val="auto"/>
          <w:szCs w:val="23"/>
          <w:lang w:val="ro-RO"/>
        </w:rPr>
        <w:t>colectarea şi tr</w:t>
      </w:r>
      <w:r w:rsidR="00417F05" w:rsidRPr="00BE7C8D">
        <w:rPr>
          <w:color w:val="auto"/>
          <w:szCs w:val="23"/>
          <w:lang w:val="ro-RO"/>
        </w:rPr>
        <w:t>ansportarea deşeurilor vegetale de la gospodăriile cetățenilor  pe terenul</w:t>
      </w:r>
      <w:r w:rsidR="00F771FE" w:rsidRPr="00BE7C8D">
        <w:rPr>
          <w:color w:val="auto"/>
          <w:szCs w:val="23"/>
          <w:lang w:val="ro-RO"/>
        </w:rPr>
        <w:t xml:space="preserve"> de stocare a deşeurilor </w:t>
      </w:r>
      <w:r w:rsidRPr="00BE7C8D">
        <w:rPr>
          <w:color w:val="auto"/>
          <w:szCs w:val="23"/>
          <w:lang w:val="ro-RO"/>
        </w:rPr>
        <w:t>, precum şi de p</w:t>
      </w:r>
      <w:r w:rsidR="00F771FE" w:rsidRPr="00BE7C8D">
        <w:rPr>
          <w:color w:val="auto"/>
          <w:szCs w:val="23"/>
          <w:lang w:val="ro-RO"/>
        </w:rPr>
        <w:t>e teritoriul instituţiilor</w:t>
      </w:r>
      <w:r w:rsidRPr="00BE7C8D">
        <w:rPr>
          <w:color w:val="auto"/>
          <w:szCs w:val="23"/>
          <w:lang w:val="ro-RO"/>
        </w:rPr>
        <w:t xml:space="preserve"> şi altor ag</w:t>
      </w:r>
      <w:r w:rsidR="00F771FE" w:rsidRPr="00BE7C8D">
        <w:rPr>
          <w:color w:val="auto"/>
          <w:szCs w:val="23"/>
          <w:lang w:val="ro-RO"/>
        </w:rPr>
        <w:t xml:space="preserve">enţi economici din comuna  </w:t>
      </w:r>
      <w:r w:rsidR="00E923B9">
        <w:rPr>
          <w:color w:val="auto"/>
          <w:szCs w:val="23"/>
          <w:lang w:val="ro-RO"/>
        </w:rPr>
        <w:t>NUME LOCALITATE</w:t>
      </w:r>
      <w:r w:rsidRPr="00BE7C8D">
        <w:rPr>
          <w:color w:val="auto"/>
          <w:szCs w:val="23"/>
          <w:lang w:val="ro-RO"/>
        </w:rPr>
        <w:t>, în baza contractelor încheiate (iar în cazuri excepţionale de facto);</w:t>
      </w:r>
    </w:p>
    <w:p w14:paraId="40C143B6" w14:textId="25E4142D" w:rsidR="009A3F41" w:rsidRPr="00BE7C8D" w:rsidRDefault="00F771FE" w:rsidP="00A25597">
      <w:pPr>
        <w:pStyle w:val="Default"/>
        <w:numPr>
          <w:ilvl w:val="0"/>
          <w:numId w:val="6"/>
        </w:numPr>
        <w:spacing w:after="120"/>
        <w:ind w:left="714" w:hanging="357"/>
        <w:rPr>
          <w:color w:val="auto"/>
          <w:szCs w:val="23"/>
          <w:lang w:val="ro-RO"/>
        </w:rPr>
      </w:pPr>
      <w:r w:rsidRPr="00BE7C8D">
        <w:rPr>
          <w:color w:val="auto"/>
          <w:szCs w:val="23"/>
          <w:lang w:val="ro-RO"/>
        </w:rPr>
        <w:t>tocarea  crengilor,</w:t>
      </w:r>
      <w:r w:rsidR="00A25597">
        <w:rPr>
          <w:color w:val="auto"/>
          <w:szCs w:val="23"/>
          <w:lang w:val="ro-RO"/>
        </w:rPr>
        <w:t xml:space="preserve"> </w:t>
      </w:r>
      <w:r w:rsidRPr="00BE7C8D">
        <w:rPr>
          <w:color w:val="auto"/>
          <w:szCs w:val="23"/>
          <w:lang w:val="ro-RO"/>
        </w:rPr>
        <w:t>punerea în saci și depozitarea rumegușului la depozitul casei de cultură</w:t>
      </w:r>
    </w:p>
    <w:p w14:paraId="514F6D11" w14:textId="735018CE" w:rsidR="009A3F41" w:rsidRPr="003E7339" w:rsidRDefault="003E7339" w:rsidP="00A25597">
      <w:pPr>
        <w:pStyle w:val="Default"/>
        <w:numPr>
          <w:ilvl w:val="0"/>
          <w:numId w:val="6"/>
        </w:numPr>
        <w:spacing w:after="120"/>
        <w:ind w:left="714" w:hanging="357"/>
        <w:rPr>
          <w:color w:val="auto"/>
          <w:szCs w:val="23"/>
          <w:lang w:val="ro-RO"/>
        </w:rPr>
      </w:pPr>
      <w:r>
        <w:rPr>
          <w:color w:val="auto"/>
          <w:szCs w:val="23"/>
          <w:lang w:val="ro-RO"/>
        </w:rPr>
        <w:t xml:space="preserve">încheierea, </w:t>
      </w:r>
      <w:r w:rsidRPr="003E7339">
        <w:rPr>
          <w:color w:val="auto"/>
          <w:szCs w:val="23"/>
          <w:lang w:val="ro-RO"/>
        </w:rPr>
        <w:t xml:space="preserve">la </w:t>
      </w:r>
      <w:r w:rsidR="00C25877" w:rsidRPr="003E7339">
        <w:rPr>
          <w:color w:val="auto"/>
          <w:szCs w:val="23"/>
          <w:lang w:val="ro-RO"/>
        </w:rPr>
        <w:t xml:space="preserve">Contractul de acordare a serviciilor de salubrizare, a </w:t>
      </w:r>
      <w:r w:rsidR="00FF3FA4" w:rsidRPr="003E7339">
        <w:rPr>
          <w:color w:val="auto"/>
          <w:szCs w:val="23"/>
          <w:lang w:val="ro-RO"/>
        </w:rPr>
        <w:t>A</w:t>
      </w:r>
      <w:r w:rsidR="00C25877" w:rsidRPr="003E7339">
        <w:rPr>
          <w:color w:val="auto"/>
          <w:szCs w:val="23"/>
          <w:lang w:val="ro-RO"/>
        </w:rPr>
        <w:t xml:space="preserve">nexei </w:t>
      </w:r>
      <w:r w:rsidR="009A3F41" w:rsidRPr="003E7339">
        <w:rPr>
          <w:color w:val="auto"/>
          <w:szCs w:val="23"/>
          <w:lang w:val="ro-RO"/>
        </w:rPr>
        <w:t>cu privire la transport</w:t>
      </w:r>
      <w:r w:rsidR="00F771FE" w:rsidRPr="003E7339">
        <w:rPr>
          <w:color w:val="auto"/>
          <w:szCs w:val="23"/>
          <w:lang w:val="ro-RO"/>
        </w:rPr>
        <w:t xml:space="preserve">area deşeurilor vegetale </w:t>
      </w:r>
      <w:r w:rsidR="009A3F41" w:rsidRPr="003E7339">
        <w:rPr>
          <w:color w:val="auto"/>
          <w:szCs w:val="23"/>
          <w:lang w:val="ro-RO"/>
        </w:rPr>
        <w:t>cu to</w:t>
      </w:r>
      <w:r w:rsidR="00F771FE" w:rsidRPr="003E7339">
        <w:rPr>
          <w:color w:val="auto"/>
          <w:szCs w:val="23"/>
          <w:lang w:val="ro-RO"/>
        </w:rPr>
        <w:t xml:space="preserve">ţi </w:t>
      </w:r>
      <w:r w:rsidR="009A3F41" w:rsidRPr="003E7339">
        <w:rPr>
          <w:color w:val="auto"/>
          <w:szCs w:val="23"/>
          <w:lang w:val="ro-RO"/>
        </w:rPr>
        <w:t xml:space="preserve"> proprietarii caselor particulare, instituţii, întreprinderi şi alţi agenţi economici, indiferent de forma lor de proprietate;</w:t>
      </w:r>
    </w:p>
    <w:p w14:paraId="6F17F7BF" w14:textId="60E3A7EC" w:rsidR="009A3F41" w:rsidRPr="00BE7C8D" w:rsidRDefault="009A3F41" w:rsidP="00A25597">
      <w:pPr>
        <w:pStyle w:val="Default"/>
        <w:numPr>
          <w:ilvl w:val="0"/>
          <w:numId w:val="6"/>
        </w:numPr>
        <w:spacing w:after="120"/>
        <w:ind w:left="714" w:hanging="357"/>
        <w:rPr>
          <w:color w:val="auto"/>
          <w:szCs w:val="23"/>
          <w:lang w:val="ro-RO"/>
        </w:rPr>
      </w:pPr>
      <w:r w:rsidRPr="00BE7C8D">
        <w:rPr>
          <w:color w:val="auto"/>
          <w:szCs w:val="23"/>
          <w:lang w:val="ro-RO"/>
        </w:rPr>
        <w:t>întocmirea şi corectarea graficului de rută concomitent cu modificările condiţiilor de activitate;'</w:t>
      </w:r>
    </w:p>
    <w:p w14:paraId="05883AAC" w14:textId="18ADF48F" w:rsidR="009A3F41" w:rsidRPr="00BE7C8D" w:rsidRDefault="009A3F41" w:rsidP="00A25597">
      <w:pPr>
        <w:pStyle w:val="Default"/>
        <w:numPr>
          <w:ilvl w:val="0"/>
          <w:numId w:val="6"/>
        </w:numPr>
        <w:spacing w:after="120"/>
        <w:ind w:left="714" w:hanging="357"/>
        <w:rPr>
          <w:color w:val="auto"/>
          <w:szCs w:val="23"/>
          <w:lang w:val="ro-RO"/>
        </w:rPr>
      </w:pPr>
      <w:r w:rsidRPr="00BE7C8D">
        <w:rPr>
          <w:color w:val="auto"/>
          <w:szCs w:val="23"/>
          <w:lang w:val="ro-RO"/>
        </w:rPr>
        <w:t>asigurarea respectării întocmai a graficului aprobat de către autorităţile publice locale.</w:t>
      </w:r>
    </w:p>
    <w:p w14:paraId="563F9BB2" w14:textId="76E6EAFF" w:rsidR="009A3F41" w:rsidRPr="00BE7C8D" w:rsidRDefault="00A25597" w:rsidP="00A25597">
      <w:pPr>
        <w:pStyle w:val="Default"/>
        <w:numPr>
          <w:ilvl w:val="0"/>
          <w:numId w:val="6"/>
        </w:numPr>
        <w:spacing w:after="120"/>
        <w:ind w:left="714" w:hanging="357"/>
        <w:rPr>
          <w:color w:val="auto"/>
          <w:szCs w:val="23"/>
          <w:lang w:val="ro-RO"/>
        </w:rPr>
      </w:pPr>
      <w:r w:rsidRPr="003E7339">
        <w:rPr>
          <w:color w:val="auto"/>
          <w:szCs w:val="23"/>
          <w:lang w:val="ro-RO"/>
        </w:rPr>
        <w:t xml:space="preserve">asigurarea bunei </w:t>
      </w:r>
      <w:r w:rsidR="00F771FE" w:rsidRPr="003E7339">
        <w:rPr>
          <w:color w:val="auto"/>
          <w:szCs w:val="23"/>
          <w:lang w:val="ro-RO"/>
        </w:rPr>
        <w:t>funcțion</w:t>
      </w:r>
      <w:r w:rsidRPr="003E7339">
        <w:rPr>
          <w:color w:val="auto"/>
          <w:szCs w:val="23"/>
          <w:lang w:val="ro-RO"/>
        </w:rPr>
        <w:t>ări</w:t>
      </w:r>
      <w:r w:rsidR="00F771FE" w:rsidRPr="00BE7C8D">
        <w:rPr>
          <w:color w:val="auto"/>
          <w:szCs w:val="23"/>
          <w:lang w:val="ro-RO"/>
        </w:rPr>
        <w:t xml:space="preserve"> a tocătorului de crengi și a tocătoarelor de frunze.</w:t>
      </w:r>
    </w:p>
    <w:p w14:paraId="6144D2E1" w14:textId="3AC21302" w:rsidR="009A3F41" w:rsidRPr="00BE7C8D" w:rsidRDefault="00DB32DD" w:rsidP="00A25597">
      <w:pPr>
        <w:pStyle w:val="Default"/>
        <w:numPr>
          <w:ilvl w:val="0"/>
          <w:numId w:val="6"/>
        </w:numPr>
        <w:spacing w:after="120"/>
        <w:ind w:left="714" w:hanging="357"/>
        <w:rPr>
          <w:color w:val="auto"/>
          <w:szCs w:val="23"/>
          <w:lang w:val="ro-RO"/>
        </w:rPr>
      </w:pPr>
      <w:r w:rsidRPr="003E7339">
        <w:rPr>
          <w:color w:val="auto"/>
          <w:szCs w:val="23"/>
          <w:lang w:val="ro-RO"/>
        </w:rPr>
        <w:t>elibera</w:t>
      </w:r>
      <w:r w:rsidR="00A25597" w:rsidRPr="003E7339">
        <w:rPr>
          <w:color w:val="auto"/>
          <w:szCs w:val="23"/>
          <w:lang w:val="ro-RO"/>
        </w:rPr>
        <w:t>rea</w:t>
      </w:r>
      <w:r w:rsidRPr="003E7339">
        <w:rPr>
          <w:color w:val="auto"/>
          <w:szCs w:val="23"/>
          <w:lang w:val="ro-RO"/>
        </w:rPr>
        <w:t xml:space="preserve"> bon</w:t>
      </w:r>
      <w:r w:rsidR="00C25877" w:rsidRPr="003E7339">
        <w:rPr>
          <w:color w:val="auto"/>
          <w:szCs w:val="23"/>
          <w:lang w:val="ro-RO"/>
        </w:rPr>
        <w:t>ul</w:t>
      </w:r>
      <w:r w:rsidR="00A25597" w:rsidRPr="003E7339">
        <w:rPr>
          <w:color w:val="auto"/>
          <w:szCs w:val="23"/>
          <w:lang w:val="ro-RO"/>
        </w:rPr>
        <w:t>ui</w:t>
      </w:r>
      <w:r w:rsidR="00C25877" w:rsidRPr="00BE7C8D">
        <w:rPr>
          <w:color w:val="auto"/>
          <w:szCs w:val="23"/>
          <w:lang w:val="ro-RO"/>
        </w:rPr>
        <w:t xml:space="preserve"> de plată pentru lucrările ef</w:t>
      </w:r>
      <w:r w:rsidRPr="00BE7C8D">
        <w:rPr>
          <w:color w:val="auto"/>
          <w:szCs w:val="23"/>
          <w:lang w:val="ro-RO"/>
        </w:rPr>
        <w:t>ectuate</w:t>
      </w:r>
      <w:r w:rsidR="00A25597">
        <w:rPr>
          <w:color w:val="auto"/>
          <w:szCs w:val="23"/>
          <w:lang w:val="ro-RO"/>
        </w:rPr>
        <w:t xml:space="preserve"> </w:t>
      </w:r>
      <w:r w:rsidRPr="00BE7C8D">
        <w:rPr>
          <w:color w:val="auto"/>
          <w:szCs w:val="23"/>
          <w:lang w:val="ro-RO"/>
        </w:rPr>
        <w:t>(colectare</w:t>
      </w:r>
      <w:r w:rsidR="00A25597">
        <w:rPr>
          <w:color w:val="auto"/>
          <w:szCs w:val="23"/>
          <w:lang w:val="ro-RO"/>
        </w:rPr>
        <w:t>a</w:t>
      </w:r>
      <w:r w:rsidRPr="00BE7C8D">
        <w:rPr>
          <w:color w:val="auto"/>
          <w:szCs w:val="23"/>
          <w:lang w:val="ro-RO"/>
        </w:rPr>
        <w:t>,</w:t>
      </w:r>
      <w:r w:rsidR="00A25597">
        <w:rPr>
          <w:color w:val="auto"/>
          <w:szCs w:val="23"/>
          <w:lang w:val="ro-RO"/>
        </w:rPr>
        <w:t xml:space="preserve"> </w:t>
      </w:r>
      <w:r w:rsidRPr="00BE7C8D">
        <w:rPr>
          <w:color w:val="auto"/>
          <w:szCs w:val="23"/>
          <w:lang w:val="ro-RO"/>
        </w:rPr>
        <w:t>transportare</w:t>
      </w:r>
      <w:r w:rsidR="00A25597">
        <w:rPr>
          <w:color w:val="auto"/>
          <w:szCs w:val="23"/>
          <w:lang w:val="ro-RO"/>
        </w:rPr>
        <w:t>a</w:t>
      </w:r>
      <w:r w:rsidRPr="00BE7C8D">
        <w:rPr>
          <w:color w:val="auto"/>
          <w:szCs w:val="23"/>
          <w:lang w:val="ro-RO"/>
        </w:rPr>
        <w:t>,</w:t>
      </w:r>
      <w:r w:rsidR="00A25597">
        <w:rPr>
          <w:color w:val="auto"/>
          <w:szCs w:val="23"/>
          <w:lang w:val="ro-RO"/>
        </w:rPr>
        <w:t xml:space="preserve"> </w:t>
      </w:r>
      <w:r w:rsidRPr="00BE7C8D">
        <w:rPr>
          <w:color w:val="auto"/>
          <w:szCs w:val="23"/>
          <w:lang w:val="ro-RO"/>
        </w:rPr>
        <w:t>tocarea crengilor)</w:t>
      </w:r>
      <w:r w:rsidR="00FF3FA4">
        <w:rPr>
          <w:color w:val="auto"/>
          <w:szCs w:val="23"/>
          <w:lang w:val="ro-RO"/>
        </w:rPr>
        <w:t>.</w:t>
      </w:r>
    </w:p>
    <w:p w14:paraId="285AEC10" w14:textId="77777777" w:rsidR="008D6B55" w:rsidRPr="00BE7C8D" w:rsidRDefault="008D6B55" w:rsidP="009A3F41">
      <w:pPr>
        <w:rPr>
          <w:sz w:val="24"/>
          <w:lang w:val="ro-RO"/>
        </w:rPr>
      </w:pPr>
    </w:p>
    <w:p w14:paraId="431EF1FC" w14:textId="07CB7DC5" w:rsidR="008D6B55" w:rsidRPr="00BE7C8D" w:rsidRDefault="004346BD" w:rsidP="009A3F41">
      <w:pPr>
        <w:rPr>
          <w:lang w:val="ro-RO"/>
        </w:rPr>
      </w:pPr>
      <w:r w:rsidRPr="00BE7C8D">
        <w:rPr>
          <w:rFonts w:ascii="Times New Roman" w:hAnsi="Times New Roman" w:cs="Times New Roman"/>
          <w:b/>
          <w:sz w:val="24"/>
          <w:lang w:val="ro-RO"/>
        </w:rPr>
        <w:t>IV</w:t>
      </w:r>
      <w:r w:rsidR="008D6B55" w:rsidRPr="00BE7C8D">
        <w:rPr>
          <w:rFonts w:ascii="Times New Roman" w:hAnsi="Times New Roman" w:cs="Times New Roman"/>
          <w:b/>
          <w:sz w:val="24"/>
          <w:lang w:val="ro-RO"/>
        </w:rPr>
        <w:t>.</w:t>
      </w:r>
      <w:r w:rsidR="00A25597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8D6B55" w:rsidRPr="00BE7C8D">
        <w:rPr>
          <w:rFonts w:ascii="Times New Roman" w:hAnsi="Times New Roman" w:cs="Times New Roman"/>
          <w:b/>
          <w:sz w:val="24"/>
          <w:lang w:val="ro-RO"/>
        </w:rPr>
        <w:t>Utilizatorii serviciului sunt obligați</w:t>
      </w:r>
      <w:r w:rsidR="008D6B55" w:rsidRPr="00BE7C8D">
        <w:rPr>
          <w:lang w:val="ro-RO"/>
        </w:rPr>
        <w:t>:</w:t>
      </w:r>
    </w:p>
    <w:p w14:paraId="15363807" w14:textId="7E147224" w:rsidR="008D6B55" w:rsidRPr="00A25597" w:rsidRDefault="008D6B55" w:rsidP="00A25597">
      <w:pPr>
        <w:pStyle w:val="ListParagraph"/>
        <w:numPr>
          <w:ilvl w:val="0"/>
          <w:numId w:val="7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lang w:val="ro-RO"/>
        </w:rPr>
      </w:pPr>
      <w:r w:rsidRPr="00A25597">
        <w:rPr>
          <w:rFonts w:ascii="Times New Roman" w:hAnsi="Times New Roman" w:cs="Times New Roman"/>
          <w:sz w:val="24"/>
          <w:lang w:val="ro-RO"/>
        </w:rPr>
        <w:t>să stocheze crengile în locuri accesibile,</w:t>
      </w:r>
      <w:r w:rsidR="00A25597">
        <w:rPr>
          <w:rFonts w:ascii="Times New Roman" w:hAnsi="Times New Roman" w:cs="Times New Roman"/>
          <w:sz w:val="24"/>
          <w:lang w:val="ro-RO"/>
        </w:rPr>
        <w:t xml:space="preserve"> </w:t>
      </w:r>
      <w:r w:rsidRPr="00A25597">
        <w:rPr>
          <w:rFonts w:ascii="Times New Roman" w:hAnsi="Times New Roman" w:cs="Times New Roman"/>
          <w:sz w:val="24"/>
          <w:lang w:val="ro-RO"/>
        </w:rPr>
        <w:t>ca tractorul să aibă acces la ele.</w:t>
      </w:r>
    </w:p>
    <w:p w14:paraId="5C101219" w14:textId="4D356708" w:rsidR="008D6B55" w:rsidRPr="00A25597" w:rsidRDefault="00A25597" w:rsidP="00A25597">
      <w:pPr>
        <w:pStyle w:val="ListParagraph"/>
        <w:numPr>
          <w:ilvl w:val="0"/>
          <w:numId w:val="7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lang w:val="ro-RO"/>
        </w:rPr>
      </w:pPr>
      <w:r w:rsidRPr="00A25597">
        <w:rPr>
          <w:rFonts w:ascii="Times New Roman" w:hAnsi="Times New Roman" w:cs="Times New Roman"/>
          <w:sz w:val="24"/>
          <w:lang w:val="ro-RO"/>
        </w:rPr>
        <w:t>s</w:t>
      </w:r>
      <w:r w:rsidR="008D6B55" w:rsidRPr="00A25597">
        <w:rPr>
          <w:rFonts w:ascii="Times New Roman" w:hAnsi="Times New Roman" w:cs="Times New Roman"/>
          <w:sz w:val="24"/>
          <w:lang w:val="ro-RO"/>
        </w:rPr>
        <w:t xml:space="preserve">ă încarce </w:t>
      </w:r>
      <w:r w:rsidR="00623836" w:rsidRPr="00A25597">
        <w:rPr>
          <w:rFonts w:ascii="Times New Roman" w:hAnsi="Times New Roman" w:cs="Times New Roman"/>
          <w:sz w:val="24"/>
          <w:lang w:val="ro-RO"/>
        </w:rPr>
        <w:t>resturile vegetale în remorcă tractorului.</w:t>
      </w:r>
    </w:p>
    <w:p w14:paraId="6F9333B4" w14:textId="14BE738D" w:rsidR="008D6B55" w:rsidRPr="00A25597" w:rsidRDefault="00A25597" w:rsidP="00A25597">
      <w:pPr>
        <w:pStyle w:val="ListParagraph"/>
        <w:numPr>
          <w:ilvl w:val="0"/>
          <w:numId w:val="7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lang w:val="ro-RO"/>
        </w:rPr>
      </w:pPr>
      <w:r w:rsidRPr="00A25597">
        <w:rPr>
          <w:rFonts w:ascii="Times New Roman" w:hAnsi="Times New Roman" w:cs="Times New Roman"/>
          <w:sz w:val="24"/>
          <w:lang w:val="ro-RO"/>
        </w:rPr>
        <w:t>s</w:t>
      </w:r>
      <w:r w:rsidR="008D6B55" w:rsidRPr="00A25597">
        <w:rPr>
          <w:rFonts w:ascii="Times New Roman" w:hAnsi="Times New Roman" w:cs="Times New Roman"/>
          <w:sz w:val="24"/>
          <w:lang w:val="ro-RO"/>
        </w:rPr>
        <w:t xml:space="preserve">ă semneze </w:t>
      </w:r>
      <w:r w:rsidR="00623836" w:rsidRPr="00A25597">
        <w:rPr>
          <w:rFonts w:ascii="Times New Roman" w:hAnsi="Times New Roman" w:cs="Times New Roman"/>
          <w:sz w:val="24"/>
          <w:lang w:val="ro-RO"/>
        </w:rPr>
        <w:t xml:space="preserve"> </w:t>
      </w:r>
      <w:r w:rsidR="00623836" w:rsidRPr="003E7339">
        <w:rPr>
          <w:rFonts w:ascii="Times New Roman" w:hAnsi="Times New Roman" w:cs="Times New Roman"/>
          <w:sz w:val="24"/>
          <w:lang w:val="ro-RO"/>
        </w:rPr>
        <w:t xml:space="preserve">Contractul </w:t>
      </w:r>
      <w:r w:rsidR="004346BD" w:rsidRPr="003E7339">
        <w:rPr>
          <w:rFonts w:ascii="Times New Roman" w:hAnsi="Times New Roman" w:cs="Times New Roman"/>
          <w:sz w:val="24"/>
          <w:lang w:val="ro-RO"/>
        </w:rPr>
        <w:t xml:space="preserve"> cu Anexa </w:t>
      </w:r>
      <w:r w:rsidR="00623836" w:rsidRPr="00A25597">
        <w:rPr>
          <w:rFonts w:ascii="Times New Roman" w:hAnsi="Times New Roman" w:cs="Times New Roman"/>
          <w:sz w:val="24"/>
          <w:lang w:val="ro-RO"/>
        </w:rPr>
        <w:t xml:space="preserve">privind colectarea deșeurilor vegetale, </w:t>
      </w:r>
      <w:r w:rsidR="008D6B55" w:rsidRPr="00A25597">
        <w:rPr>
          <w:rFonts w:ascii="Times New Roman" w:hAnsi="Times New Roman" w:cs="Times New Roman"/>
          <w:sz w:val="24"/>
          <w:lang w:val="ro-RO"/>
        </w:rPr>
        <w:t>respectând prevederile lui.</w:t>
      </w:r>
    </w:p>
    <w:p w14:paraId="7D336C6F" w14:textId="77777777" w:rsidR="008D6B55" w:rsidRPr="00BE7C8D" w:rsidRDefault="008D6B55" w:rsidP="009A3F41">
      <w:pPr>
        <w:rPr>
          <w:rFonts w:ascii="Times New Roman" w:hAnsi="Times New Roman" w:cs="Times New Roman"/>
          <w:sz w:val="24"/>
          <w:lang w:val="ro-RO"/>
        </w:rPr>
      </w:pPr>
    </w:p>
    <w:p w14:paraId="38D3DBD4" w14:textId="77777777" w:rsidR="00D90334" w:rsidRPr="00BE7C8D" w:rsidRDefault="00DB32DD" w:rsidP="009A3F41">
      <w:pPr>
        <w:rPr>
          <w:rFonts w:ascii="Times New Roman" w:hAnsi="Times New Roman" w:cs="Times New Roman"/>
          <w:sz w:val="24"/>
          <w:lang w:val="ro-RO"/>
        </w:rPr>
      </w:pPr>
      <w:r w:rsidRPr="00BE7C8D">
        <w:rPr>
          <w:rFonts w:ascii="Times New Roman" w:hAnsi="Times New Roman" w:cs="Times New Roman"/>
          <w:b/>
          <w:sz w:val="24"/>
          <w:lang w:val="ro-RO"/>
        </w:rPr>
        <w:t>Se interzice</w:t>
      </w:r>
      <w:r w:rsidRPr="00BE7C8D">
        <w:rPr>
          <w:rFonts w:ascii="Times New Roman" w:hAnsi="Times New Roman" w:cs="Times New Roman"/>
          <w:sz w:val="24"/>
          <w:lang w:val="ro-RO"/>
        </w:rPr>
        <w:t>:</w:t>
      </w:r>
    </w:p>
    <w:p w14:paraId="32A53772" w14:textId="3730DE65" w:rsidR="00DB32DD" w:rsidRPr="00A25597" w:rsidRDefault="00A25597" w:rsidP="00A2559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</w:t>
      </w:r>
      <w:r w:rsidR="00DB32DD" w:rsidRPr="00A25597">
        <w:rPr>
          <w:rFonts w:ascii="Times New Roman" w:hAnsi="Times New Roman" w:cs="Times New Roman"/>
          <w:sz w:val="24"/>
          <w:lang w:val="ro-RO"/>
        </w:rPr>
        <w:t xml:space="preserve">olectarea în amestec a deșeurilor </w:t>
      </w:r>
      <w:r w:rsidR="00DB32DD" w:rsidRPr="003E7339">
        <w:rPr>
          <w:rFonts w:ascii="Times New Roman" w:hAnsi="Times New Roman" w:cs="Times New Roman"/>
          <w:sz w:val="24"/>
          <w:lang w:val="ro-RO"/>
        </w:rPr>
        <w:t>mena</w:t>
      </w:r>
      <w:r w:rsidRPr="003E7339">
        <w:rPr>
          <w:rFonts w:ascii="Times New Roman" w:hAnsi="Times New Roman" w:cs="Times New Roman"/>
          <w:sz w:val="24"/>
          <w:lang w:val="ro-RO"/>
        </w:rPr>
        <w:t>j</w:t>
      </w:r>
      <w:r w:rsidR="00DB32DD" w:rsidRPr="003E7339">
        <w:rPr>
          <w:rFonts w:ascii="Times New Roman" w:hAnsi="Times New Roman" w:cs="Times New Roman"/>
          <w:sz w:val="24"/>
          <w:lang w:val="ro-RO"/>
        </w:rPr>
        <w:t>ere</w:t>
      </w:r>
      <w:r w:rsidR="00DB32DD" w:rsidRPr="00A25597">
        <w:rPr>
          <w:rFonts w:ascii="Times New Roman" w:hAnsi="Times New Roman" w:cs="Times New Roman"/>
          <w:color w:val="000000" w:themeColor="text1"/>
          <w:sz w:val="24"/>
          <w:lang w:val="ro-RO"/>
        </w:rPr>
        <w:t>,</w:t>
      </w:r>
      <w:r w:rsidR="00623836" w:rsidRPr="00A25597">
        <w:rPr>
          <w:rFonts w:ascii="Times New Roman" w:hAnsi="Times New Roman" w:cs="Times New Roman"/>
          <w:color w:val="000000" w:themeColor="text1"/>
          <w:sz w:val="24"/>
          <w:lang w:val="ro-RO"/>
        </w:rPr>
        <w:t xml:space="preserve"> </w:t>
      </w:r>
      <w:r w:rsidR="00DB32DD" w:rsidRPr="00A25597">
        <w:rPr>
          <w:rFonts w:ascii="Times New Roman" w:hAnsi="Times New Roman" w:cs="Times New Roman"/>
          <w:sz w:val="24"/>
          <w:lang w:val="ro-RO"/>
        </w:rPr>
        <w:t>plastic,</w:t>
      </w:r>
      <w:r w:rsidR="00623836" w:rsidRPr="00A25597">
        <w:rPr>
          <w:rFonts w:ascii="Times New Roman" w:hAnsi="Times New Roman" w:cs="Times New Roman"/>
          <w:sz w:val="24"/>
          <w:lang w:val="ro-RO"/>
        </w:rPr>
        <w:t xml:space="preserve"> sticlă, carton cu </w:t>
      </w:r>
      <w:r w:rsidR="00DB32DD" w:rsidRPr="00A25597">
        <w:rPr>
          <w:rFonts w:ascii="Times New Roman" w:hAnsi="Times New Roman" w:cs="Times New Roman"/>
          <w:sz w:val="24"/>
          <w:lang w:val="ro-RO"/>
        </w:rPr>
        <w:t>deșeuri vegetale</w:t>
      </w:r>
    </w:p>
    <w:p w14:paraId="074CEBAE" w14:textId="68D0A78C" w:rsidR="00900E7B" w:rsidRPr="00A25597" w:rsidRDefault="00A25597" w:rsidP="00A2559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d</w:t>
      </w:r>
      <w:r w:rsidR="00900E7B" w:rsidRPr="00A25597">
        <w:rPr>
          <w:rFonts w:ascii="Times New Roman" w:hAnsi="Times New Roman" w:cs="Times New Roman"/>
          <w:sz w:val="24"/>
          <w:lang w:val="ro-RO"/>
        </w:rPr>
        <w:t xml:space="preserve">epozitarea  de către persoanele fizice sau juridice a deșeurilor vegetale, la alt loc decît </w:t>
      </w:r>
      <w:r w:rsidR="00900E7B" w:rsidRPr="003E7339">
        <w:rPr>
          <w:rFonts w:ascii="Times New Roman" w:hAnsi="Times New Roman" w:cs="Times New Roman"/>
          <w:sz w:val="24"/>
          <w:lang w:val="ro-RO"/>
        </w:rPr>
        <w:t xml:space="preserve">cel </w:t>
      </w:r>
      <w:r w:rsidR="00900E7B" w:rsidRPr="00A25597">
        <w:rPr>
          <w:rFonts w:ascii="Times New Roman" w:hAnsi="Times New Roman" w:cs="Times New Roman"/>
          <w:sz w:val="24"/>
          <w:lang w:val="ro-RO"/>
        </w:rPr>
        <w:t>arondat conform contractului încheiat cu ÎM.</w:t>
      </w:r>
    </w:p>
    <w:p w14:paraId="2CFA2ED4" w14:textId="709FD065" w:rsidR="00623836" w:rsidRPr="00A25597" w:rsidRDefault="00A25597" w:rsidP="00A2559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</w:t>
      </w:r>
      <w:r w:rsidR="00900E7B" w:rsidRPr="00A25597">
        <w:rPr>
          <w:rFonts w:ascii="Times New Roman" w:hAnsi="Times New Roman" w:cs="Times New Roman"/>
          <w:sz w:val="24"/>
          <w:lang w:val="ro-RO"/>
        </w:rPr>
        <w:t xml:space="preserve">rderea resturilor vegetale și a frunzelor, atît în spații publice cît și gospodăriile proprii pe sol.  </w:t>
      </w:r>
    </w:p>
    <w:p w14:paraId="14E352D6" w14:textId="77777777" w:rsidR="00623836" w:rsidRPr="00BE7C8D" w:rsidRDefault="004346BD" w:rsidP="009A3F41">
      <w:pPr>
        <w:rPr>
          <w:rFonts w:ascii="Times New Roman" w:hAnsi="Times New Roman" w:cs="Times New Roman"/>
          <w:b/>
          <w:sz w:val="24"/>
          <w:lang w:val="ro-RO"/>
        </w:rPr>
      </w:pPr>
      <w:r w:rsidRPr="00BE7C8D">
        <w:rPr>
          <w:rFonts w:ascii="Times New Roman" w:hAnsi="Times New Roman" w:cs="Times New Roman"/>
          <w:b/>
          <w:sz w:val="24"/>
          <w:lang w:val="ro-RO"/>
        </w:rPr>
        <w:t>V</w:t>
      </w:r>
      <w:r w:rsidR="00900E7B" w:rsidRPr="00BE7C8D">
        <w:rPr>
          <w:rFonts w:ascii="Times New Roman" w:hAnsi="Times New Roman" w:cs="Times New Roman"/>
          <w:b/>
          <w:sz w:val="24"/>
          <w:lang w:val="ro-RO"/>
        </w:rPr>
        <w:t>. Dispoziții finale</w:t>
      </w:r>
    </w:p>
    <w:p w14:paraId="06EFB0C7" w14:textId="753DA935" w:rsidR="00900E7B" w:rsidRPr="00BE7C8D" w:rsidRDefault="00900E7B" w:rsidP="009A3F41">
      <w:pPr>
        <w:rPr>
          <w:rFonts w:ascii="Times New Roman" w:hAnsi="Times New Roman" w:cs="Times New Roman"/>
          <w:sz w:val="24"/>
          <w:lang w:val="ro-RO"/>
        </w:rPr>
      </w:pPr>
      <w:r w:rsidRPr="00BE7C8D">
        <w:rPr>
          <w:rFonts w:ascii="Times New Roman" w:hAnsi="Times New Roman" w:cs="Times New Roman"/>
          <w:sz w:val="24"/>
          <w:lang w:val="ro-RO"/>
        </w:rPr>
        <w:t>Prevederile prezentului Regulament intră în vigoare din momentu</w:t>
      </w:r>
      <w:r w:rsidR="004346BD" w:rsidRPr="00BE7C8D">
        <w:rPr>
          <w:rFonts w:ascii="Times New Roman" w:hAnsi="Times New Roman" w:cs="Times New Roman"/>
          <w:sz w:val="24"/>
          <w:lang w:val="ro-RO"/>
        </w:rPr>
        <w:t xml:space="preserve">l aprobării de către Consiliul comunal </w:t>
      </w:r>
      <w:r w:rsidR="00E923B9">
        <w:rPr>
          <w:rFonts w:ascii="Times New Roman" w:hAnsi="Times New Roman" w:cs="Times New Roman"/>
          <w:sz w:val="24"/>
          <w:lang w:val="ro-RO"/>
        </w:rPr>
        <w:t>NUME LOCALITATE</w:t>
      </w:r>
      <w:r w:rsidRPr="00BE7C8D">
        <w:rPr>
          <w:rFonts w:ascii="Times New Roman" w:hAnsi="Times New Roman" w:cs="Times New Roman"/>
          <w:sz w:val="24"/>
          <w:lang w:val="ro-RO"/>
        </w:rPr>
        <w:t>.</w:t>
      </w:r>
      <w:r w:rsidR="00A25597">
        <w:rPr>
          <w:rFonts w:ascii="Times New Roman" w:hAnsi="Times New Roman" w:cs="Times New Roman"/>
          <w:sz w:val="24"/>
          <w:lang w:val="ro-RO"/>
        </w:rPr>
        <w:t xml:space="preserve"> </w:t>
      </w:r>
      <w:r w:rsidRPr="00BE7C8D">
        <w:rPr>
          <w:rFonts w:ascii="Times New Roman" w:hAnsi="Times New Roman" w:cs="Times New Roman"/>
          <w:sz w:val="24"/>
          <w:lang w:val="ro-RO"/>
        </w:rPr>
        <w:t>Persoanele fizice și jurid</w:t>
      </w:r>
      <w:r w:rsidR="004346BD" w:rsidRPr="00BE7C8D">
        <w:rPr>
          <w:rFonts w:ascii="Times New Roman" w:hAnsi="Times New Roman" w:cs="Times New Roman"/>
          <w:sz w:val="24"/>
          <w:lang w:val="ro-RO"/>
        </w:rPr>
        <w:t>ice, instituțiile publice de ori</w:t>
      </w:r>
      <w:r w:rsidRPr="00BE7C8D">
        <w:rPr>
          <w:rFonts w:ascii="Times New Roman" w:hAnsi="Times New Roman" w:cs="Times New Roman"/>
          <w:sz w:val="24"/>
          <w:lang w:val="ro-RO"/>
        </w:rPr>
        <w:t>ce formă, care încalcă prevederile prezentului Regulament vor fi sancționate  în conformitate cu art. 181 din Codul Contravențional al R. Moldova.</w:t>
      </w:r>
    </w:p>
    <w:p w14:paraId="345D868E" w14:textId="28418ABE" w:rsidR="00900E7B" w:rsidRPr="00BE7C8D" w:rsidRDefault="003C186D" w:rsidP="009A3F41">
      <w:pPr>
        <w:rPr>
          <w:rFonts w:ascii="Times New Roman" w:hAnsi="Times New Roman" w:cs="Times New Roman"/>
          <w:sz w:val="24"/>
          <w:lang w:val="ro-RO"/>
        </w:rPr>
      </w:pPr>
      <w:r w:rsidRPr="00BE7C8D">
        <w:rPr>
          <w:rFonts w:ascii="Times New Roman" w:hAnsi="Times New Roman" w:cs="Times New Roman"/>
          <w:sz w:val="24"/>
          <w:lang w:val="ro-RO"/>
        </w:rPr>
        <w:t xml:space="preserve">Constatarea contravențiilor prevăzute în prezentul Regulament se </w:t>
      </w:r>
      <w:r w:rsidR="00A25597" w:rsidRPr="003E7339">
        <w:rPr>
          <w:rFonts w:ascii="Times New Roman" w:hAnsi="Times New Roman" w:cs="Times New Roman"/>
          <w:sz w:val="24"/>
          <w:lang w:val="ro-RO"/>
        </w:rPr>
        <w:t>efectuează</w:t>
      </w:r>
      <w:r w:rsidRPr="00BE7C8D">
        <w:rPr>
          <w:rFonts w:ascii="Times New Roman" w:hAnsi="Times New Roman" w:cs="Times New Roman"/>
          <w:sz w:val="24"/>
          <w:lang w:val="ro-RO"/>
        </w:rPr>
        <w:t xml:space="preserve"> de către agentul constatator și se examinează</w:t>
      </w:r>
      <w:r w:rsidR="004346BD" w:rsidRPr="00BE7C8D">
        <w:rPr>
          <w:rFonts w:ascii="Times New Roman" w:hAnsi="Times New Roman" w:cs="Times New Roman"/>
          <w:sz w:val="24"/>
          <w:lang w:val="ro-RO"/>
        </w:rPr>
        <w:t xml:space="preserve"> de către comisia administrativă</w:t>
      </w:r>
      <w:r w:rsidRPr="00BE7C8D">
        <w:rPr>
          <w:rFonts w:ascii="Times New Roman" w:hAnsi="Times New Roman" w:cs="Times New Roman"/>
          <w:sz w:val="24"/>
          <w:lang w:val="ro-RO"/>
        </w:rPr>
        <w:t xml:space="preserve"> locală.</w:t>
      </w:r>
      <w:r w:rsidR="00A25597">
        <w:rPr>
          <w:rFonts w:ascii="Times New Roman" w:hAnsi="Times New Roman" w:cs="Times New Roman"/>
          <w:sz w:val="24"/>
          <w:lang w:val="ro-RO"/>
        </w:rPr>
        <w:t xml:space="preserve"> </w:t>
      </w:r>
    </w:p>
    <w:p w14:paraId="02FFBB46" w14:textId="388BEE38" w:rsidR="003C186D" w:rsidRPr="00BE7C8D" w:rsidRDefault="003C186D" w:rsidP="009A3F41">
      <w:pPr>
        <w:rPr>
          <w:rFonts w:ascii="Times New Roman" w:hAnsi="Times New Roman" w:cs="Times New Roman"/>
          <w:sz w:val="24"/>
          <w:lang w:val="ro-RO"/>
        </w:rPr>
      </w:pPr>
      <w:r w:rsidRPr="00BE7C8D">
        <w:rPr>
          <w:rFonts w:ascii="Times New Roman" w:hAnsi="Times New Roman" w:cs="Times New Roman"/>
          <w:sz w:val="24"/>
          <w:lang w:val="ro-RO"/>
        </w:rPr>
        <w:t xml:space="preserve">Prevederile prezentului Regulament pot fi actualizate în funcție de modificările legislației în </w:t>
      </w:r>
      <w:r w:rsidR="00B42919" w:rsidRPr="00BE7C8D">
        <w:rPr>
          <w:rFonts w:ascii="Times New Roman" w:hAnsi="Times New Roman" w:cs="Times New Roman"/>
          <w:sz w:val="24"/>
          <w:lang w:val="ro-RO"/>
        </w:rPr>
        <w:t>domeniul salubrizării ș</w:t>
      </w:r>
      <w:r w:rsidRPr="00BE7C8D">
        <w:rPr>
          <w:rFonts w:ascii="Times New Roman" w:hAnsi="Times New Roman" w:cs="Times New Roman"/>
          <w:sz w:val="24"/>
          <w:lang w:val="ro-RO"/>
        </w:rPr>
        <w:t xml:space="preserve">i de aprobare a unui sistem integrat de gestionare a deșeurilor în comuna </w:t>
      </w:r>
      <w:r w:rsidR="00E923B9">
        <w:rPr>
          <w:rFonts w:ascii="Times New Roman" w:hAnsi="Times New Roman" w:cs="Times New Roman"/>
          <w:sz w:val="24"/>
          <w:lang w:val="ro-RO"/>
        </w:rPr>
        <w:t>NUME LOCALITATE</w:t>
      </w:r>
      <w:r w:rsidR="00B42919" w:rsidRPr="00BE7C8D">
        <w:rPr>
          <w:rFonts w:ascii="Times New Roman" w:hAnsi="Times New Roman" w:cs="Times New Roman"/>
          <w:sz w:val="24"/>
          <w:lang w:val="ro-RO"/>
        </w:rPr>
        <w:t>.</w:t>
      </w:r>
    </w:p>
    <w:sectPr w:rsidR="003C186D" w:rsidRPr="00BE7C8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806E" w14:textId="77777777" w:rsidR="00DF348A" w:rsidRDefault="00DF348A" w:rsidP="00A25597">
      <w:pPr>
        <w:spacing w:after="0" w:line="240" w:lineRule="auto"/>
      </w:pPr>
      <w:r>
        <w:separator/>
      </w:r>
    </w:p>
  </w:endnote>
  <w:endnote w:type="continuationSeparator" w:id="0">
    <w:p w14:paraId="7D29A395" w14:textId="77777777" w:rsidR="00DF348A" w:rsidRDefault="00DF348A" w:rsidP="00A2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ro-RO"/>
      </w:rPr>
      <w:id w:val="-1823721282"/>
      <w:docPartObj>
        <w:docPartGallery w:val="Page Numbers (Bottom of Page)"/>
        <w:docPartUnique/>
      </w:docPartObj>
    </w:sdtPr>
    <w:sdtEndPr/>
    <w:sdtContent>
      <w:sdt>
        <w:sdtPr>
          <w:rPr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A9387B" w14:textId="0742B20E" w:rsidR="00A25597" w:rsidRPr="00A25597" w:rsidRDefault="00A25597" w:rsidP="00A25597">
            <w:pPr>
              <w:pStyle w:val="Footer"/>
              <w:jc w:val="right"/>
              <w:rPr>
                <w:lang w:val="ro-RO"/>
              </w:rPr>
            </w:pPr>
            <w:r w:rsidRPr="00A25597">
              <w:rPr>
                <w:lang w:val="ro-RO"/>
              </w:rPr>
              <w:t xml:space="preserve">Pagina </w:t>
            </w:r>
            <w:r w:rsidRPr="00A25597">
              <w:rPr>
                <w:b/>
                <w:bCs/>
                <w:sz w:val="24"/>
                <w:szCs w:val="24"/>
                <w:lang w:val="ro-RO"/>
              </w:rPr>
              <w:fldChar w:fldCharType="begin"/>
            </w:r>
            <w:r w:rsidRPr="00A25597">
              <w:rPr>
                <w:b/>
                <w:bCs/>
                <w:lang w:val="ro-RO"/>
              </w:rPr>
              <w:instrText xml:space="preserve"> PAGE </w:instrText>
            </w:r>
            <w:r w:rsidRPr="00A25597">
              <w:rPr>
                <w:b/>
                <w:bCs/>
                <w:sz w:val="24"/>
                <w:szCs w:val="24"/>
                <w:lang w:val="ro-RO"/>
              </w:rPr>
              <w:fldChar w:fldCharType="separate"/>
            </w:r>
            <w:r w:rsidR="003E7339">
              <w:rPr>
                <w:b/>
                <w:bCs/>
                <w:noProof/>
                <w:lang w:val="ro-RO"/>
              </w:rPr>
              <w:t>2</w:t>
            </w:r>
            <w:r w:rsidRPr="00A25597">
              <w:rPr>
                <w:b/>
                <w:bCs/>
                <w:sz w:val="24"/>
                <w:szCs w:val="24"/>
                <w:lang w:val="ro-RO"/>
              </w:rPr>
              <w:fldChar w:fldCharType="end"/>
            </w:r>
            <w:r w:rsidRPr="00A25597">
              <w:rPr>
                <w:lang w:val="ro-RO"/>
              </w:rPr>
              <w:t xml:space="preserve"> din </w:t>
            </w:r>
            <w:r w:rsidRPr="00A25597">
              <w:rPr>
                <w:b/>
                <w:bCs/>
                <w:sz w:val="24"/>
                <w:szCs w:val="24"/>
                <w:lang w:val="ro-RO"/>
              </w:rPr>
              <w:fldChar w:fldCharType="begin"/>
            </w:r>
            <w:r w:rsidRPr="00A25597">
              <w:rPr>
                <w:b/>
                <w:bCs/>
                <w:lang w:val="ro-RO"/>
              </w:rPr>
              <w:instrText xml:space="preserve"> NUMPAGES  </w:instrText>
            </w:r>
            <w:r w:rsidRPr="00A25597">
              <w:rPr>
                <w:b/>
                <w:bCs/>
                <w:sz w:val="24"/>
                <w:szCs w:val="24"/>
                <w:lang w:val="ro-RO"/>
              </w:rPr>
              <w:fldChar w:fldCharType="separate"/>
            </w:r>
            <w:r w:rsidR="003E7339">
              <w:rPr>
                <w:b/>
                <w:bCs/>
                <w:noProof/>
                <w:lang w:val="ro-RO"/>
              </w:rPr>
              <w:t>2</w:t>
            </w:r>
            <w:r w:rsidRPr="00A25597">
              <w:rPr>
                <w:b/>
                <w:bCs/>
                <w:sz w:val="24"/>
                <w:szCs w:val="24"/>
                <w:lang w:val="ro-RO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6764" w14:textId="77777777" w:rsidR="00DF348A" w:rsidRDefault="00DF348A" w:rsidP="00A25597">
      <w:pPr>
        <w:spacing w:after="0" w:line="240" w:lineRule="auto"/>
      </w:pPr>
      <w:r>
        <w:separator/>
      </w:r>
    </w:p>
  </w:footnote>
  <w:footnote w:type="continuationSeparator" w:id="0">
    <w:p w14:paraId="6FAF5A8B" w14:textId="77777777" w:rsidR="00DF348A" w:rsidRDefault="00DF348A" w:rsidP="00A2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9A9"/>
    <w:multiLevelType w:val="multilevel"/>
    <w:tmpl w:val="A6A207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8701CE"/>
    <w:multiLevelType w:val="hybridMultilevel"/>
    <w:tmpl w:val="F4642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0822"/>
    <w:multiLevelType w:val="hybridMultilevel"/>
    <w:tmpl w:val="696CE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F4148"/>
    <w:multiLevelType w:val="hybridMultilevel"/>
    <w:tmpl w:val="E90AC188"/>
    <w:lvl w:ilvl="0" w:tplc="0BD8CD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80490"/>
    <w:multiLevelType w:val="hybridMultilevel"/>
    <w:tmpl w:val="C9463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3E8CC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16548"/>
    <w:multiLevelType w:val="hybridMultilevel"/>
    <w:tmpl w:val="AE383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F3FF2"/>
    <w:multiLevelType w:val="hybridMultilevel"/>
    <w:tmpl w:val="E104F6F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95FE9"/>
    <w:multiLevelType w:val="hybridMultilevel"/>
    <w:tmpl w:val="6D3A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B9"/>
    <w:rsid w:val="00145CE3"/>
    <w:rsid w:val="001E3737"/>
    <w:rsid w:val="001F1CE5"/>
    <w:rsid w:val="003C186D"/>
    <w:rsid w:val="003E7339"/>
    <w:rsid w:val="00403111"/>
    <w:rsid w:val="00417F05"/>
    <w:rsid w:val="004346BD"/>
    <w:rsid w:val="00515C26"/>
    <w:rsid w:val="00623836"/>
    <w:rsid w:val="006E07A5"/>
    <w:rsid w:val="007055E8"/>
    <w:rsid w:val="00847CFC"/>
    <w:rsid w:val="008D6B55"/>
    <w:rsid w:val="00900E7B"/>
    <w:rsid w:val="009542B9"/>
    <w:rsid w:val="009606FC"/>
    <w:rsid w:val="00991074"/>
    <w:rsid w:val="009A3F41"/>
    <w:rsid w:val="00A25597"/>
    <w:rsid w:val="00B42919"/>
    <w:rsid w:val="00B71712"/>
    <w:rsid w:val="00BE7C8D"/>
    <w:rsid w:val="00C25877"/>
    <w:rsid w:val="00C40124"/>
    <w:rsid w:val="00CE0E61"/>
    <w:rsid w:val="00D90334"/>
    <w:rsid w:val="00DB32DD"/>
    <w:rsid w:val="00DF348A"/>
    <w:rsid w:val="00E3123A"/>
    <w:rsid w:val="00E923B9"/>
    <w:rsid w:val="00F771FE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9DE0"/>
  <w15:docId w15:val="{DE2C4CB1-9D0F-4352-A3B8-AD12668B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3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25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597"/>
  </w:style>
  <w:style w:type="paragraph" w:styleId="Footer">
    <w:name w:val="footer"/>
    <w:basedOn w:val="Normal"/>
    <w:link w:val="FooterChar"/>
    <w:uiPriority w:val="99"/>
    <w:unhideWhenUsed/>
    <w:rsid w:val="00A25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2020-11-24T13:36:00Z</dcterms:created>
  <dcterms:modified xsi:type="dcterms:W3CDTF">2021-06-02T08:21:00Z</dcterms:modified>
</cp:coreProperties>
</file>